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569" w:rsidRPr="00BD7107" w:rsidRDefault="005C6569" w:rsidP="005C6569">
      <w:pPr>
        <w:pStyle w:val="Nzov"/>
        <w:rPr>
          <w:rFonts w:ascii="Garamond" w:hAnsi="Garamond"/>
          <w:b w:val="0"/>
          <w:bCs w:val="0"/>
          <w:sz w:val="22"/>
          <w:szCs w:val="22"/>
        </w:rPr>
      </w:pPr>
      <w:r w:rsidRPr="00BD7107">
        <w:rPr>
          <w:rFonts w:ascii="Garamond" w:hAnsi="Garamond"/>
          <w:b w:val="0"/>
          <w:bCs w:val="0"/>
          <w:sz w:val="22"/>
          <w:szCs w:val="22"/>
        </w:rPr>
        <w:t>SYLABY K PREDMETU</w:t>
      </w:r>
    </w:p>
    <w:p w:rsidR="005C6569" w:rsidRPr="00BD7107" w:rsidRDefault="005C6569" w:rsidP="005C6569">
      <w:pPr>
        <w:pStyle w:val="Nzov"/>
        <w:rPr>
          <w:rFonts w:ascii="Garamond" w:hAnsi="Garamond"/>
          <w:b w:val="0"/>
          <w:bCs w:val="0"/>
          <w:sz w:val="22"/>
          <w:szCs w:val="22"/>
        </w:rPr>
      </w:pPr>
    </w:p>
    <w:p w:rsidR="005C6569" w:rsidRPr="00BD7107" w:rsidRDefault="00FD5B56" w:rsidP="005C6569">
      <w:pPr>
        <w:pStyle w:val="Nzov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ŠPANIELSKY JAZYK 1 </w:t>
      </w:r>
      <w:r w:rsidR="005C6569" w:rsidRPr="00BD7107">
        <w:rPr>
          <w:rFonts w:ascii="Garamond" w:hAnsi="Garamond"/>
          <w:i/>
          <w:sz w:val="22"/>
          <w:szCs w:val="22"/>
        </w:rPr>
        <w:t xml:space="preserve"> – </w:t>
      </w:r>
      <w:r>
        <w:rPr>
          <w:rFonts w:ascii="Garamond" w:hAnsi="Garamond"/>
          <w:i/>
          <w:sz w:val="22"/>
          <w:szCs w:val="22"/>
        </w:rPr>
        <w:t>SSSJ1</w:t>
      </w:r>
      <w:r w:rsidR="005C6569" w:rsidRPr="00BD7107">
        <w:rPr>
          <w:rFonts w:ascii="Garamond" w:hAnsi="Garamond"/>
          <w:i/>
          <w:sz w:val="22"/>
          <w:szCs w:val="22"/>
        </w:rPr>
        <w:t xml:space="preserve"> </w:t>
      </w:r>
    </w:p>
    <w:p w:rsidR="005C6569" w:rsidRPr="00BD7107" w:rsidRDefault="005C6569" w:rsidP="005C6569">
      <w:pPr>
        <w:tabs>
          <w:tab w:val="left" w:pos="2835"/>
        </w:tabs>
        <w:jc w:val="center"/>
        <w:rPr>
          <w:rFonts w:ascii="Garamond" w:hAnsi="Garamond"/>
          <w:sz w:val="22"/>
          <w:szCs w:val="22"/>
        </w:rPr>
      </w:pPr>
    </w:p>
    <w:p w:rsidR="005C6569" w:rsidRPr="00BD7107" w:rsidRDefault="005C6569" w:rsidP="005C6569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BD7107">
        <w:rPr>
          <w:rFonts w:ascii="Garamond" w:hAnsi="Garamond"/>
          <w:sz w:val="22"/>
          <w:szCs w:val="22"/>
        </w:rPr>
        <w:t>Vyučujúci:</w:t>
      </w:r>
      <w:r w:rsidRPr="00BD7107">
        <w:rPr>
          <w:rFonts w:ascii="Garamond" w:hAnsi="Garamond"/>
          <w:b/>
          <w:bCs/>
          <w:sz w:val="22"/>
          <w:szCs w:val="22"/>
        </w:rPr>
        <w:tab/>
      </w:r>
      <w:r w:rsidR="00F34242">
        <w:rPr>
          <w:rFonts w:ascii="Garamond" w:hAnsi="Garamond"/>
          <w:b/>
          <w:bCs/>
          <w:sz w:val="22"/>
          <w:szCs w:val="22"/>
        </w:rPr>
        <w:t xml:space="preserve">doc. </w:t>
      </w:r>
      <w:bookmarkStart w:id="0" w:name="_GoBack"/>
      <w:bookmarkEnd w:id="0"/>
      <w:r w:rsidRPr="00BD7107">
        <w:rPr>
          <w:rFonts w:ascii="Garamond" w:hAnsi="Garamond"/>
          <w:b/>
          <w:bCs/>
          <w:sz w:val="22"/>
          <w:szCs w:val="22"/>
        </w:rPr>
        <w:t xml:space="preserve">Mgr. et Mgr. Adriána </w:t>
      </w:r>
      <w:proofErr w:type="spellStart"/>
      <w:r w:rsidRPr="00BD7107">
        <w:rPr>
          <w:rFonts w:ascii="Garamond" w:hAnsi="Garamond"/>
          <w:b/>
          <w:bCs/>
          <w:sz w:val="22"/>
          <w:szCs w:val="22"/>
        </w:rPr>
        <w:t>Koželová</w:t>
      </w:r>
      <w:proofErr w:type="spellEnd"/>
      <w:r w:rsidRPr="00BD7107">
        <w:rPr>
          <w:rFonts w:ascii="Garamond" w:hAnsi="Garamond"/>
          <w:b/>
          <w:bCs/>
          <w:sz w:val="22"/>
          <w:szCs w:val="22"/>
        </w:rPr>
        <w:t>, PhD.</w:t>
      </w:r>
    </w:p>
    <w:p w:rsidR="005C6569" w:rsidRPr="00BD7107" w:rsidRDefault="005C6569" w:rsidP="005C6569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BD7107">
        <w:rPr>
          <w:rFonts w:ascii="Garamond" w:hAnsi="Garamond"/>
          <w:sz w:val="22"/>
          <w:szCs w:val="22"/>
        </w:rPr>
        <w:t>Študijný odbor:</w:t>
      </w:r>
      <w:r w:rsidRPr="00BD7107">
        <w:rPr>
          <w:rFonts w:ascii="Garamond" w:hAnsi="Garamond"/>
          <w:sz w:val="22"/>
          <w:szCs w:val="22"/>
        </w:rPr>
        <w:tab/>
      </w:r>
      <w:r w:rsidRPr="00BD7107">
        <w:rPr>
          <w:rFonts w:ascii="Garamond" w:hAnsi="Garamond"/>
          <w:b/>
          <w:bCs/>
          <w:sz w:val="22"/>
          <w:szCs w:val="22"/>
        </w:rPr>
        <w:t xml:space="preserve">2.1.35 Prekladateľstvo a tlmočníctvo </w:t>
      </w:r>
    </w:p>
    <w:p w:rsidR="005C6569" w:rsidRPr="00BD7107" w:rsidRDefault="005C6569" w:rsidP="005C6569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BD7107">
        <w:rPr>
          <w:rFonts w:ascii="Garamond" w:hAnsi="Garamond"/>
          <w:b/>
          <w:bCs/>
          <w:sz w:val="22"/>
          <w:szCs w:val="22"/>
        </w:rPr>
        <w:tab/>
        <w:t xml:space="preserve">v špecializácii: </w:t>
      </w:r>
      <w:r w:rsidR="000C7D7D">
        <w:rPr>
          <w:rFonts w:ascii="Garamond" w:hAnsi="Garamond"/>
          <w:b/>
          <w:bCs/>
          <w:sz w:val="22"/>
          <w:szCs w:val="22"/>
        </w:rPr>
        <w:t>Francúzsky jazyk</w:t>
      </w:r>
      <w:r w:rsidR="00307CF3">
        <w:rPr>
          <w:rFonts w:ascii="Garamond" w:hAnsi="Garamond"/>
          <w:b/>
          <w:bCs/>
          <w:sz w:val="22"/>
          <w:szCs w:val="22"/>
        </w:rPr>
        <w:t xml:space="preserve"> </w:t>
      </w:r>
      <w:r w:rsidR="00FA2494">
        <w:rPr>
          <w:rFonts w:ascii="Garamond" w:hAnsi="Garamond"/>
          <w:b/>
          <w:bCs/>
          <w:sz w:val="22"/>
          <w:szCs w:val="22"/>
        </w:rPr>
        <w:t>a kultúra v kombinácii</w:t>
      </w:r>
    </w:p>
    <w:p w:rsidR="005C6569" w:rsidRPr="00BD7107" w:rsidRDefault="005C6569" w:rsidP="005C6569">
      <w:pPr>
        <w:tabs>
          <w:tab w:val="left" w:pos="2835"/>
        </w:tabs>
        <w:jc w:val="both"/>
        <w:rPr>
          <w:rFonts w:ascii="Garamond" w:hAnsi="Garamond"/>
          <w:b/>
          <w:sz w:val="22"/>
          <w:szCs w:val="22"/>
        </w:rPr>
      </w:pPr>
      <w:r w:rsidRPr="00BD7107">
        <w:rPr>
          <w:rFonts w:ascii="Garamond" w:hAnsi="Garamond"/>
          <w:sz w:val="22"/>
          <w:szCs w:val="22"/>
        </w:rPr>
        <w:t xml:space="preserve">Forma výučby:                       </w:t>
      </w:r>
      <w:r w:rsidRPr="00BD7107">
        <w:rPr>
          <w:rFonts w:ascii="Garamond" w:hAnsi="Garamond"/>
          <w:sz w:val="22"/>
          <w:szCs w:val="22"/>
        </w:rPr>
        <w:tab/>
      </w:r>
      <w:r w:rsidR="00FA2494">
        <w:rPr>
          <w:rFonts w:ascii="Garamond" w:hAnsi="Garamond"/>
          <w:b/>
          <w:sz w:val="22"/>
          <w:szCs w:val="22"/>
        </w:rPr>
        <w:t>2</w:t>
      </w:r>
      <w:r w:rsidRPr="00BD7107">
        <w:rPr>
          <w:rFonts w:ascii="Garamond" w:hAnsi="Garamond"/>
          <w:b/>
          <w:sz w:val="22"/>
          <w:szCs w:val="22"/>
        </w:rPr>
        <w:t xml:space="preserve">h – </w:t>
      </w:r>
      <w:r w:rsidR="00FA2494">
        <w:rPr>
          <w:rFonts w:ascii="Garamond" w:hAnsi="Garamond"/>
          <w:b/>
          <w:sz w:val="22"/>
          <w:szCs w:val="22"/>
        </w:rPr>
        <w:t>seminár</w:t>
      </w:r>
    </w:p>
    <w:p w:rsidR="005C6569" w:rsidRPr="00BD7107" w:rsidRDefault="005C6569" w:rsidP="005C6569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BD7107">
        <w:rPr>
          <w:rFonts w:ascii="Garamond" w:hAnsi="Garamond"/>
          <w:bCs/>
          <w:sz w:val="22"/>
          <w:szCs w:val="22"/>
        </w:rPr>
        <w:t>Forma hodnotenia:</w:t>
      </w:r>
      <w:r w:rsidRPr="00BD7107">
        <w:rPr>
          <w:rFonts w:ascii="Garamond" w:hAnsi="Garamond"/>
          <w:b/>
          <w:bCs/>
          <w:sz w:val="22"/>
          <w:szCs w:val="22"/>
        </w:rPr>
        <w:tab/>
      </w:r>
      <w:r w:rsidR="00391560">
        <w:rPr>
          <w:rFonts w:ascii="Garamond" w:hAnsi="Garamond"/>
          <w:b/>
          <w:bCs/>
          <w:sz w:val="22"/>
          <w:szCs w:val="22"/>
        </w:rPr>
        <w:t>hodnotený zápočet</w:t>
      </w:r>
    </w:p>
    <w:p w:rsidR="005C6569" w:rsidRPr="00BD7107" w:rsidRDefault="005C6569" w:rsidP="005C6569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BD7107">
        <w:rPr>
          <w:rFonts w:ascii="Garamond" w:hAnsi="Garamond"/>
          <w:sz w:val="22"/>
          <w:szCs w:val="22"/>
        </w:rPr>
        <w:t>Ukončenie predmetu:</w:t>
      </w:r>
      <w:r w:rsidRPr="00BD7107">
        <w:rPr>
          <w:rFonts w:ascii="Garamond" w:hAnsi="Garamond"/>
          <w:b/>
          <w:bCs/>
          <w:sz w:val="22"/>
          <w:szCs w:val="22"/>
        </w:rPr>
        <w:t xml:space="preserve"> </w:t>
      </w:r>
      <w:r w:rsidRPr="00BD7107">
        <w:rPr>
          <w:rFonts w:ascii="Garamond" w:hAnsi="Garamond"/>
          <w:b/>
          <w:bCs/>
          <w:sz w:val="22"/>
          <w:szCs w:val="22"/>
        </w:rPr>
        <w:tab/>
      </w:r>
      <w:r w:rsidR="008A1DD0">
        <w:rPr>
          <w:rFonts w:ascii="Garamond" w:hAnsi="Garamond"/>
          <w:b/>
          <w:bCs/>
          <w:sz w:val="22"/>
          <w:szCs w:val="22"/>
        </w:rPr>
        <w:t xml:space="preserve">písomný </w:t>
      </w:r>
      <w:r w:rsidR="00391560">
        <w:rPr>
          <w:rFonts w:ascii="Garamond" w:hAnsi="Garamond"/>
          <w:b/>
          <w:bCs/>
          <w:sz w:val="22"/>
          <w:szCs w:val="22"/>
        </w:rPr>
        <w:t>test</w:t>
      </w:r>
      <w:r w:rsidR="008A1DD0">
        <w:rPr>
          <w:rFonts w:ascii="Garamond" w:hAnsi="Garamond"/>
          <w:b/>
          <w:bCs/>
          <w:sz w:val="22"/>
          <w:szCs w:val="22"/>
        </w:rPr>
        <w:t xml:space="preserve"> a ústna časť</w:t>
      </w:r>
    </w:p>
    <w:p w:rsidR="005C6569" w:rsidRPr="00BD7107" w:rsidRDefault="005C6569" w:rsidP="005C6569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</w:p>
    <w:p w:rsidR="005C6569" w:rsidRPr="00BD7107" w:rsidRDefault="00FC1248" w:rsidP="005C6569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pict>
          <v:line id="_x0000_s1026" style="position:absolute;left:0;text-align:left;z-index:251660288" from="1.15pt,1.75pt" to="454.75pt,1.75pt" o:allowincell="f"/>
        </w:pict>
      </w:r>
    </w:p>
    <w:p w:rsidR="005C6569" w:rsidRDefault="005C6569" w:rsidP="005C6569">
      <w:pPr>
        <w:numPr>
          <w:ilvl w:val="0"/>
          <w:numId w:val="1"/>
        </w:numPr>
        <w:tabs>
          <w:tab w:val="left" w:pos="2835"/>
        </w:tabs>
        <w:jc w:val="both"/>
        <w:rPr>
          <w:rFonts w:ascii="Garamond" w:hAnsi="Garamond"/>
          <w:i/>
          <w:iCs/>
          <w:sz w:val="22"/>
          <w:szCs w:val="22"/>
        </w:rPr>
      </w:pPr>
      <w:r w:rsidRPr="00BD7107">
        <w:rPr>
          <w:rFonts w:ascii="Garamond" w:hAnsi="Garamond"/>
          <w:i/>
          <w:iCs/>
          <w:sz w:val="22"/>
          <w:szCs w:val="22"/>
        </w:rPr>
        <w:t>Obsah disciplíny vyjadrený v základných témach:</w:t>
      </w:r>
    </w:p>
    <w:p w:rsidR="005C6569" w:rsidRPr="00BD7107" w:rsidRDefault="005C6569" w:rsidP="005C6569">
      <w:pPr>
        <w:tabs>
          <w:tab w:val="left" w:pos="2835"/>
        </w:tabs>
        <w:ind w:left="720"/>
        <w:jc w:val="both"/>
        <w:rPr>
          <w:rFonts w:ascii="Garamond" w:hAnsi="Garamond"/>
          <w:i/>
          <w:i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1. týždeň</w:t>
            </w:r>
          </w:p>
        </w:tc>
        <w:tc>
          <w:tcPr>
            <w:tcW w:w="7119" w:type="dxa"/>
            <w:vAlign w:val="center"/>
          </w:tcPr>
          <w:p w:rsidR="005C6569" w:rsidRPr="00BD7107" w:rsidRDefault="005C6569" w:rsidP="00391560">
            <w:pPr>
              <w:tabs>
                <w:tab w:val="left" w:pos="2835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Metodologické pokyny k</w:t>
            </w:r>
            <w:r w:rsidR="00391560">
              <w:rPr>
                <w:rFonts w:ascii="Garamond" w:hAnsi="Garamond"/>
                <w:sz w:val="22"/>
                <w:szCs w:val="22"/>
              </w:rPr>
              <w:t xml:space="preserve"> výučbe </w:t>
            </w:r>
            <w:r w:rsidR="005A0A5F">
              <w:rPr>
                <w:rFonts w:ascii="Garamond" w:hAnsi="Garamond"/>
                <w:sz w:val="22"/>
                <w:szCs w:val="22"/>
              </w:rPr>
              <w:t>predmetu. Informácie o španielskom jazyku a jeho postavení.</w:t>
            </w:r>
            <w:r w:rsidR="001717F3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2. týždeň</w:t>
            </w:r>
          </w:p>
        </w:tc>
        <w:tc>
          <w:tcPr>
            <w:tcW w:w="7119" w:type="dxa"/>
            <w:vAlign w:val="center"/>
          </w:tcPr>
          <w:p w:rsidR="005C6569" w:rsidRDefault="00404098" w:rsidP="00E544A7">
            <w:pPr>
              <w:jc w:val="both"/>
              <w:rPr>
                <w:rFonts w:ascii="Garamond" w:hAnsi="Garamond"/>
                <w:i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i/>
                <w:sz w:val="22"/>
                <w:szCs w:val="22"/>
              </w:rPr>
              <w:t>Unidad</w:t>
            </w:r>
            <w:proofErr w:type="spellEnd"/>
            <w:r w:rsidR="001717F3">
              <w:rPr>
                <w:rFonts w:ascii="Garamond" w:hAnsi="Garamond"/>
                <w:i/>
                <w:sz w:val="22"/>
                <w:szCs w:val="22"/>
              </w:rPr>
              <w:t xml:space="preserve"> 1.</w:t>
            </w:r>
          </w:p>
          <w:p w:rsidR="003C072F" w:rsidRPr="00BD7107" w:rsidRDefault="00404098" w:rsidP="0040660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3C072F">
              <w:rPr>
                <w:rFonts w:ascii="Garamond" w:hAnsi="Garamond"/>
                <w:sz w:val="22"/>
                <w:szCs w:val="22"/>
              </w:rPr>
              <w:t xml:space="preserve">Abeceda, predstavovanie, pozdravy. </w:t>
            </w:r>
            <w:proofErr w:type="spellStart"/>
            <w:r w:rsidRPr="003C072F">
              <w:rPr>
                <w:rFonts w:ascii="Garamond" w:hAnsi="Garamond"/>
                <w:sz w:val="22"/>
                <w:szCs w:val="22"/>
              </w:rPr>
              <w:t>Fem</w:t>
            </w:r>
            <w:proofErr w:type="spellEnd"/>
            <w:r w:rsidRPr="003C072F">
              <w:rPr>
                <w:rFonts w:ascii="Garamond" w:hAnsi="Garamond"/>
                <w:sz w:val="22"/>
                <w:szCs w:val="22"/>
              </w:rPr>
              <w:t>. a</w:t>
            </w:r>
            <w:r w:rsidR="003C072F">
              <w:rPr>
                <w:rFonts w:ascii="Garamond" w:hAnsi="Garamond"/>
                <w:sz w:val="22"/>
                <w:szCs w:val="22"/>
              </w:rPr>
              <w:t> </w:t>
            </w:r>
            <w:proofErr w:type="spellStart"/>
            <w:r w:rsidR="003C072F">
              <w:rPr>
                <w:rFonts w:ascii="Garamond" w:hAnsi="Garamond"/>
                <w:sz w:val="22"/>
                <w:szCs w:val="22"/>
              </w:rPr>
              <w:t>maskul</w:t>
            </w:r>
            <w:proofErr w:type="spellEnd"/>
            <w:r w:rsidR="003C072F">
              <w:rPr>
                <w:rFonts w:ascii="Garamond" w:hAnsi="Garamond"/>
                <w:sz w:val="22"/>
                <w:szCs w:val="22"/>
              </w:rPr>
              <w:t>.</w:t>
            </w:r>
            <w:r w:rsidRPr="003C072F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3C072F">
              <w:rPr>
                <w:rFonts w:ascii="Garamond" w:hAnsi="Garamond"/>
                <w:sz w:val="22"/>
                <w:szCs w:val="22"/>
              </w:rPr>
              <w:t>sing</w:t>
            </w:r>
            <w:proofErr w:type="spellEnd"/>
            <w:r w:rsidRPr="003C072F">
              <w:rPr>
                <w:rFonts w:ascii="Garamond" w:hAnsi="Garamond"/>
                <w:sz w:val="22"/>
                <w:szCs w:val="22"/>
              </w:rPr>
              <w:t xml:space="preserve">. a plurál substantív a adjektív. </w:t>
            </w:r>
            <w:r w:rsidR="003C072F" w:rsidRPr="003C072F">
              <w:rPr>
                <w:rFonts w:ascii="Garamond" w:hAnsi="Garamond"/>
                <w:sz w:val="22"/>
                <w:szCs w:val="22"/>
              </w:rPr>
              <w:t>Cvičenia.</w:t>
            </w:r>
            <w:r w:rsidR="00505FF5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3. týždeň</w:t>
            </w:r>
          </w:p>
        </w:tc>
        <w:tc>
          <w:tcPr>
            <w:tcW w:w="7119" w:type="dxa"/>
            <w:vAlign w:val="center"/>
          </w:tcPr>
          <w:p w:rsidR="003C072F" w:rsidRDefault="003C072F" w:rsidP="003C072F">
            <w:pPr>
              <w:jc w:val="both"/>
              <w:rPr>
                <w:rFonts w:ascii="Garamond" w:hAnsi="Garamond"/>
                <w:i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i/>
                <w:sz w:val="22"/>
                <w:szCs w:val="22"/>
              </w:rPr>
              <w:t>Unidad</w:t>
            </w:r>
            <w:proofErr w:type="spellEnd"/>
            <w:r>
              <w:rPr>
                <w:rFonts w:ascii="Garamond" w:hAnsi="Garamond"/>
                <w:i/>
                <w:sz w:val="22"/>
                <w:szCs w:val="22"/>
              </w:rPr>
              <w:t xml:space="preserve"> 1.</w:t>
            </w:r>
          </w:p>
          <w:p w:rsidR="003C072F" w:rsidRPr="002E278B" w:rsidRDefault="003C072F" w:rsidP="003C072F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2E278B">
              <w:rPr>
                <w:rFonts w:ascii="Garamond" w:hAnsi="Garamond"/>
                <w:sz w:val="22"/>
                <w:szCs w:val="22"/>
              </w:rPr>
              <w:t>Slovesá 1.slovesnej triedy, zvratné slovesá.</w:t>
            </w:r>
          </w:p>
          <w:p w:rsidR="005C6569" w:rsidRPr="00BD7107" w:rsidRDefault="003C072F" w:rsidP="003C072F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2E278B">
              <w:rPr>
                <w:rFonts w:ascii="Garamond" w:hAnsi="Garamond"/>
                <w:sz w:val="22"/>
                <w:szCs w:val="22"/>
              </w:rPr>
              <w:t>Cvičenia.</w:t>
            </w:r>
            <w:r w:rsidR="00406606">
              <w:rPr>
                <w:rFonts w:ascii="Garamond" w:hAnsi="Garamond"/>
                <w:sz w:val="22"/>
                <w:szCs w:val="22"/>
              </w:rPr>
              <w:t xml:space="preserve"> Zaujímavosti z reálií Španielska a Latinskej Ameriky.</w:t>
            </w: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4. týždeň</w:t>
            </w:r>
          </w:p>
        </w:tc>
        <w:tc>
          <w:tcPr>
            <w:tcW w:w="7119" w:type="dxa"/>
            <w:vAlign w:val="center"/>
          </w:tcPr>
          <w:p w:rsidR="00307CF3" w:rsidRDefault="00307CF3" w:rsidP="00307CF3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Opakovanie, nácvik prebraných gramatických javov a lexiky. </w:t>
            </w:r>
          </w:p>
          <w:p w:rsidR="005C6569" w:rsidRPr="00BD7107" w:rsidRDefault="005C6569" w:rsidP="00B25CB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5. týždeň</w:t>
            </w:r>
          </w:p>
        </w:tc>
        <w:tc>
          <w:tcPr>
            <w:tcW w:w="7119" w:type="dxa"/>
            <w:vAlign w:val="center"/>
          </w:tcPr>
          <w:p w:rsidR="00307CF3" w:rsidRDefault="00307CF3" w:rsidP="00307CF3">
            <w:pPr>
              <w:jc w:val="both"/>
              <w:rPr>
                <w:rFonts w:ascii="Garamond" w:hAnsi="Garamond"/>
                <w:i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i/>
                <w:sz w:val="22"/>
                <w:szCs w:val="22"/>
              </w:rPr>
              <w:t>Unidad</w:t>
            </w:r>
            <w:proofErr w:type="spellEnd"/>
            <w:r>
              <w:rPr>
                <w:rFonts w:ascii="Garamond" w:hAnsi="Garamond"/>
                <w:i/>
                <w:sz w:val="22"/>
                <w:szCs w:val="22"/>
              </w:rPr>
              <w:t xml:space="preserve"> 2.</w:t>
            </w:r>
          </w:p>
          <w:p w:rsidR="00307CF3" w:rsidRPr="00B25CB7" w:rsidRDefault="00307CF3" w:rsidP="00307CF3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25CB7">
              <w:rPr>
                <w:rFonts w:ascii="Garamond" w:hAnsi="Garamond"/>
                <w:sz w:val="22"/>
                <w:szCs w:val="22"/>
              </w:rPr>
              <w:t xml:space="preserve">Základné informácie o sebe. Číslovky. </w:t>
            </w:r>
          </w:p>
          <w:p w:rsidR="005C6569" w:rsidRPr="00BD7107" w:rsidRDefault="00307CF3" w:rsidP="00307CF3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25CB7">
              <w:rPr>
                <w:rFonts w:ascii="Garamond" w:hAnsi="Garamond"/>
                <w:sz w:val="22"/>
                <w:szCs w:val="22"/>
              </w:rPr>
              <w:t>Cvičenia.</w:t>
            </w: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6. týždeň</w:t>
            </w:r>
          </w:p>
        </w:tc>
        <w:tc>
          <w:tcPr>
            <w:tcW w:w="7119" w:type="dxa"/>
            <w:vAlign w:val="center"/>
          </w:tcPr>
          <w:p w:rsidR="00307CF3" w:rsidRDefault="00307CF3" w:rsidP="00307CF3">
            <w:pPr>
              <w:jc w:val="both"/>
              <w:rPr>
                <w:rFonts w:ascii="Garamond" w:hAnsi="Garamond"/>
                <w:i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i/>
                <w:sz w:val="22"/>
                <w:szCs w:val="22"/>
              </w:rPr>
              <w:t>Unidad</w:t>
            </w:r>
            <w:proofErr w:type="spellEnd"/>
            <w:r>
              <w:rPr>
                <w:rFonts w:ascii="Garamond" w:hAnsi="Garamond"/>
                <w:i/>
                <w:sz w:val="22"/>
                <w:szCs w:val="22"/>
              </w:rPr>
              <w:t xml:space="preserve"> 2.</w:t>
            </w:r>
          </w:p>
          <w:p w:rsidR="00307CF3" w:rsidRPr="00B25CB7" w:rsidRDefault="00307CF3" w:rsidP="00307CF3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Ukazovacie zámená</w:t>
            </w:r>
            <w:r w:rsidRPr="00B25CB7">
              <w:rPr>
                <w:rFonts w:ascii="Garamond" w:hAnsi="Garamond"/>
                <w:sz w:val="22"/>
                <w:szCs w:val="22"/>
              </w:rPr>
              <w:t>.</w:t>
            </w:r>
            <w:r>
              <w:rPr>
                <w:rFonts w:ascii="Garamond" w:hAnsi="Garamond"/>
                <w:sz w:val="22"/>
                <w:szCs w:val="22"/>
              </w:rPr>
              <w:t xml:space="preserve"> Slovesá 2.a 3.slovesnej triedy.</w:t>
            </w:r>
            <w:r w:rsidRPr="00B25CB7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:rsidR="00C02530" w:rsidRPr="00BD7107" w:rsidRDefault="00307CF3" w:rsidP="00E544A7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25CB7">
              <w:rPr>
                <w:rFonts w:ascii="Garamond" w:hAnsi="Garamond"/>
                <w:sz w:val="22"/>
                <w:szCs w:val="22"/>
              </w:rPr>
              <w:t>Cvičenia.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7. týždeň</w:t>
            </w:r>
          </w:p>
        </w:tc>
        <w:tc>
          <w:tcPr>
            <w:tcW w:w="7119" w:type="dxa"/>
            <w:vAlign w:val="center"/>
          </w:tcPr>
          <w:p w:rsidR="00307CF3" w:rsidRDefault="00307CF3" w:rsidP="00307CF3">
            <w:pPr>
              <w:jc w:val="both"/>
              <w:rPr>
                <w:rFonts w:ascii="Garamond" w:hAnsi="Garamond"/>
                <w:i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i/>
                <w:sz w:val="22"/>
                <w:szCs w:val="22"/>
              </w:rPr>
              <w:t>Unidad</w:t>
            </w:r>
            <w:proofErr w:type="spellEnd"/>
            <w:r>
              <w:rPr>
                <w:rFonts w:ascii="Garamond" w:hAnsi="Garamond"/>
                <w:i/>
                <w:sz w:val="22"/>
                <w:szCs w:val="22"/>
              </w:rPr>
              <w:t xml:space="preserve"> 2.</w:t>
            </w:r>
          </w:p>
          <w:p w:rsidR="00307CF3" w:rsidRDefault="00307CF3" w:rsidP="00307CF3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25CB7">
              <w:rPr>
                <w:rFonts w:ascii="Garamond" w:hAnsi="Garamond"/>
                <w:sz w:val="22"/>
                <w:szCs w:val="22"/>
              </w:rPr>
              <w:t>Cvičenia.</w:t>
            </w:r>
            <w:r>
              <w:rPr>
                <w:rFonts w:ascii="Garamond" w:hAnsi="Garamond"/>
                <w:sz w:val="22"/>
                <w:szCs w:val="22"/>
              </w:rPr>
              <w:t xml:space="preserve"> Zaujímavosti z reálií Španielska a Latinskej Ameriky.</w:t>
            </w:r>
          </w:p>
          <w:p w:rsidR="00C02530" w:rsidRPr="00BD7107" w:rsidRDefault="00C02530" w:rsidP="00307CF3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8. týždeň</w:t>
            </w:r>
          </w:p>
        </w:tc>
        <w:tc>
          <w:tcPr>
            <w:tcW w:w="7119" w:type="dxa"/>
            <w:vAlign w:val="center"/>
          </w:tcPr>
          <w:p w:rsidR="00C02530" w:rsidRDefault="00C02530" w:rsidP="00C02530">
            <w:pPr>
              <w:jc w:val="both"/>
              <w:rPr>
                <w:rFonts w:ascii="Garamond" w:hAnsi="Garamond"/>
                <w:i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i/>
                <w:sz w:val="22"/>
                <w:szCs w:val="22"/>
              </w:rPr>
              <w:t>Unidad</w:t>
            </w:r>
            <w:proofErr w:type="spellEnd"/>
            <w:r>
              <w:rPr>
                <w:rFonts w:ascii="Garamond" w:hAnsi="Garamond"/>
                <w:i/>
                <w:sz w:val="22"/>
                <w:szCs w:val="22"/>
              </w:rPr>
              <w:t xml:space="preserve"> 3.</w:t>
            </w:r>
          </w:p>
          <w:p w:rsidR="00C02530" w:rsidRPr="00B25CB7" w:rsidRDefault="00C02530" w:rsidP="00C02530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Byt, nábytok, opis izby</w:t>
            </w:r>
            <w:r w:rsidRPr="00B25CB7">
              <w:rPr>
                <w:rFonts w:ascii="Garamond" w:hAnsi="Garamond"/>
                <w:sz w:val="22"/>
                <w:szCs w:val="22"/>
              </w:rPr>
              <w:t>.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FD07B5">
              <w:rPr>
                <w:rFonts w:ascii="Garamond" w:hAnsi="Garamond"/>
                <w:sz w:val="22"/>
                <w:szCs w:val="22"/>
              </w:rPr>
              <w:t>Slovesá ser a </w:t>
            </w:r>
            <w:proofErr w:type="spellStart"/>
            <w:r w:rsidR="00FD07B5">
              <w:rPr>
                <w:rFonts w:ascii="Garamond" w:hAnsi="Garamond"/>
                <w:sz w:val="22"/>
                <w:szCs w:val="22"/>
              </w:rPr>
              <w:t>estar</w:t>
            </w:r>
            <w:proofErr w:type="spellEnd"/>
            <w:r w:rsidR="00FD07B5">
              <w:rPr>
                <w:rFonts w:ascii="Garamond" w:hAnsi="Garamond"/>
                <w:sz w:val="22"/>
                <w:szCs w:val="22"/>
              </w:rPr>
              <w:t>.</w:t>
            </w:r>
          </w:p>
          <w:p w:rsidR="005C6569" w:rsidRPr="00BD7107" w:rsidRDefault="00C02530" w:rsidP="00C02530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25CB7">
              <w:rPr>
                <w:rFonts w:ascii="Garamond" w:hAnsi="Garamond"/>
                <w:sz w:val="22"/>
                <w:szCs w:val="22"/>
              </w:rPr>
              <w:t>Cvičenia.</w:t>
            </w: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9. týždeň</w:t>
            </w:r>
          </w:p>
        </w:tc>
        <w:tc>
          <w:tcPr>
            <w:tcW w:w="7119" w:type="dxa"/>
            <w:vAlign w:val="center"/>
          </w:tcPr>
          <w:p w:rsidR="00FD07B5" w:rsidRDefault="00FD07B5" w:rsidP="00FD07B5">
            <w:pPr>
              <w:jc w:val="both"/>
              <w:rPr>
                <w:rFonts w:ascii="Garamond" w:hAnsi="Garamond"/>
                <w:i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i/>
                <w:sz w:val="22"/>
                <w:szCs w:val="22"/>
              </w:rPr>
              <w:t>Unidad</w:t>
            </w:r>
            <w:proofErr w:type="spellEnd"/>
            <w:r>
              <w:rPr>
                <w:rFonts w:ascii="Garamond" w:hAnsi="Garamond"/>
                <w:i/>
                <w:sz w:val="22"/>
                <w:szCs w:val="22"/>
              </w:rPr>
              <w:t xml:space="preserve"> 3.</w:t>
            </w:r>
          </w:p>
          <w:p w:rsidR="00307CF3" w:rsidRDefault="00FD07B5" w:rsidP="00307CF3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Určité a neurčité členy. </w:t>
            </w:r>
          </w:p>
          <w:p w:rsidR="005C6569" w:rsidRPr="00BD7107" w:rsidRDefault="00FD07B5" w:rsidP="00307CF3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25CB7">
              <w:rPr>
                <w:rFonts w:ascii="Garamond" w:hAnsi="Garamond"/>
                <w:sz w:val="22"/>
                <w:szCs w:val="22"/>
              </w:rPr>
              <w:t>Cvičenia.</w:t>
            </w:r>
            <w:r w:rsidR="00406606">
              <w:rPr>
                <w:rFonts w:ascii="Garamond" w:hAnsi="Garamond"/>
                <w:sz w:val="22"/>
                <w:szCs w:val="22"/>
              </w:rPr>
              <w:t xml:space="preserve"> Zaujímavosti z reálií Španielska a Latinskej Ameriky.</w:t>
            </w: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10. týždeň</w:t>
            </w:r>
          </w:p>
        </w:tc>
        <w:tc>
          <w:tcPr>
            <w:tcW w:w="7119" w:type="dxa"/>
            <w:vAlign w:val="center"/>
          </w:tcPr>
          <w:p w:rsidR="00307CF3" w:rsidRDefault="00307CF3" w:rsidP="00307CF3">
            <w:pPr>
              <w:jc w:val="both"/>
              <w:rPr>
                <w:rFonts w:ascii="Garamond" w:hAnsi="Garamond"/>
                <w:i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i/>
                <w:sz w:val="22"/>
                <w:szCs w:val="22"/>
              </w:rPr>
              <w:t>Unidad</w:t>
            </w:r>
            <w:proofErr w:type="spellEnd"/>
            <w:r>
              <w:rPr>
                <w:rFonts w:ascii="Garamond" w:hAnsi="Garamond"/>
                <w:i/>
                <w:sz w:val="22"/>
                <w:szCs w:val="22"/>
              </w:rPr>
              <w:t xml:space="preserve"> 3.</w:t>
            </w:r>
          </w:p>
          <w:p w:rsidR="00307CF3" w:rsidRPr="00B25CB7" w:rsidRDefault="00307CF3" w:rsidP="00307CF3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Nepravidelné slovesá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tener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poner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:rsidR="005C6569" w:rsidRPr="00BD7107" w:rsidRDefault="00307CF3" w:rsidP="00307CF3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25CB7">
              <w:rPr>
                <w:rFonts w:ascii="Garamond" w:hAnsi="Garamond"/>
                <w:sz w:val="22"/>
                <w:szCs w:val="22"/>
              </w:rPr>
              <w:t>Cvičenia.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11. týždeň</w:t>
            </w:r>
          </w:p>
        </w:tc>
        <w:tc>
          <w:tcPr>
            <w:tcW w:w="7119" w:type="dxa"/>
            <w:vAlign w:val="center"/>
          </w:tcPr>
          <w:p w:rsidR="00307CF3" w:rsidRDefault="00307CF3" w:rsidP="00307CF3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Opakovanie, nácvik prebraných gramatických javov a lexiky. </w:t>
            </w:r>
          </w:p>
          <w:p w:rsidR="005C6569" w:rsidRPr="00BD7107" w:rsidRDefault="005C6569" w:rsidP="004043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12. týždeň</w:t>
            </w:r>
          </w:p>
        </w:tc>
        <w:tc>
          <w:tcPr>
            <w:tcW w:w="7119" w:type="dxa"/>
            <w:vAlign w:val="center"/>
          </w:tcPr>
          <w:p w:rsidR="005C6569" w:rsidRDefault="00406606" w:rsidP="00E544A7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Opakovanie, nácvik prebraných gramatických javov a lexiky. </w:t>
            </w:r>
          </w:p>
          <w:p w:rsidR="00406606" w:rsidRPr="00BD7107" w:rsidRDefault="00406606" w:rsidP="00E544A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13. týždeň</w:t>
            </w:r>
          </w:p>
        </w:tc>
        <w:tc>
          <w:tcPr>
            <w:tcW w:w="7119" w:type="dxa"/>
            <w:vAlign w:val="center"/>
          </w:tcPr>
          <w:p w:rsidR="005C6569" w:rsidRDefault="003C072F" w:rsidP="00E544A7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Zápočtový test</w:t>
            </w:r>
          </w:p>
          <w:p w:rsidR="00406606" w:rsidRPr="00BD7107" w:rsidRDefault="00406606" w:rsidP="00E544A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5C6569" w:rsidRPr="00BD7107" w:rsidRDefault="005C6569" w:rsidP="005C6569">
      <w:pPr>
        <w:rPr>
          <w:rFonts w:ascii="Garamond" w:hAnsi="Garamond"/>
          <w:sz w:val="22"/>
          <w:szCs w:val="22"/>
        </w:rPr>
      </w:pPr>
    </w:p>
    <w:p w:rsidR="005C6569" w:rsidRPr="00BD7107" w:rsidRDefault="005C6569" w:rsidP="005C6569">
      <w:pPr>
        <w:tabs>
          <w:tab w:val="left" w:pos="2835"/>
        </w:tabs>
        <w:ind w:left="360"/>
        <w:jc w:val="both"/>
        <w:rPr>
          <w:rFonts w:ascii="Garamond" w:hAnsi="Garamond"/>
          <w:sz w:val="22"/>
          <w:szCs w:val="22"/>
        </w:rPr>
      </w:pPr>
    </w:p>
    <w:p w:rsidR="005C6569" w:rsidRPr="001B2477" w:rsidRDefault="005C6569" w:rsidP="005C6569">
      <w:pPr>
        <w:jc w:val="both"/>
        <w:rPr>
          <w:rFonts w:ascii="Garamond" w:hAnsi="Garamond"/>
          <w:i/>
          <w:iCs/>
          <w:sz w:val="22"/>
          <w:szCs w:val="22"/>
        </w:rPr>
      </w:pPr>
      <w:r w:rsidRPr="001B2477">
        <w:rPr>
          <w:rFonts w:ascii="Garamond" w:hAnsi="Garamond"/>
          <w:i/>
          <w:iCs/>
          <w:sz w:val="22"/>
          <w:szCs w:val="22"/>
        </w:rPr>
        <w:t>b.) Výber z povinnej a odporúčanej literatúry:</w:t>
      </w:r>
    </w:p>
    <w:p w:rsidR="005C6569" w:rsidRPr="001B2477" w:rsidRDefault="005C6569" w:rsidP="005C6569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</w:p>
    <w:p w:rsidR="005C6569" w:rsidRDefault="00C975C7" w:rsidP="005C6569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 w:rsidRPr="00C975C7"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 w:rsidRPr="00C975C7"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 w:rsidRPr="00C975C7"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 w:rsidRPr="00C975C7"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 w:rsidRPr="00C975C7"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 w:rsidRPr="00C975C7">
        <w:rPr>
          <w:rFonts w:ascii="Garamond" w:eastAsia="BookAntiqua" w:hAnsi="Garamond"/>
          <w:i/>
          <w:sz w:val="22"/>
          <w:szCs w:val="22"/>
        </w:rPr>
        <w:t xml:space="preserve"> de </w:t>
      </w:r>
      <w:proofErr w:type="spellStart"/>
      <w:r w:rsidRPr="00C975C7">
        <w:rPr>
          <w:rFonts w:ascii="Garamond" w:eastAsia="BookAntiqua" w:hAnsi="Garamond"/>
          <w:i/>
          <w:sz w:val="22"/>
          <w:szCs w:val="22"/>
        </w:rPr>
        <w:t>alumno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C975C7" w:rsidRDefault="00C975C7" w:rsidP="00C975C7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 w:rsidRPr="00C975C7"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 w:rsidRPr="00C975C7"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 w:rsidRPr="00C975C7"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 w:rsidRPr="00C975C7"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 w:rsidRPr="00C975C7"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 w:rsidRPr="00C975C7">
        <w:rPr>
          <w:rFonts w:ascii="Garamond" w:eastAsia="BookAntiqua" w:hAnsi="Garamond"/>
          <w:i/>
          <w:sz w:val="22"/>
          <w:szCs w:val="22"/>
        </w:rPr>
        <w:t xml:space="preserve"> de </w:t>
      </w:r>
      <w:proofErr w:type="spellStart"/>
      <w:r w:rsidRPr="00C975C7">
        <w:rPr>
          <w:rFonts w:ascii="Garamond" w:eastAsia="BookAntiqua" w:hAnsi="Garamond"/>
          <w:i/>
          <w:sz w:val="22"/>
          <w:szCs w:val="22"/>
        </w:rPr>
        <w:t>ejercicios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CC07E4" w:rsidRPr="00AA03C3" w:rsidRDefault="00CC07E4" w:rsidP="007208C0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r w:rsidRPr="00AA03C3">
        <w:rPr>
          <w:rFonts w:ascii="Garamond" w:eastAsia="BookAntiqua" w:hAnsi="Garamond"/>
          <w:sz w:val="22"/>
          <w:szCs w:val="22"/>
        </w:rPr>
        <w:t xml:space="preserve">Trup, Ladislav – Tallová, Eva: </w:t>
      </w:r>
      <w:r w:rsidRPr="00AA03C3">
        <w:rPr>
          <w:rFonts w:ascii="Garamond" w:eastAsia="BookAntiqua" w:hAnsi="Garamond"/>
          <w:i/>
          <w:sz w:val="22"/>
          <w:szCs w:val="22"/>
        </w:rPr>
        <w:t>Španielsko-slovenský slovník</w:t>
      </w:r>
      <w:r w:rsidRPr="00AA03C3">
        <w:rPr>
          <w:rFonts w:ascii="Garamond" w:eastAsia="BookAntiqua" w:hAnsi="Garamond"/>
          <w:sz w:val="22"/>
          <w:szCs w:val="22"/>
        </w:rPr>
        <w:t xml:space="preserve">. </w:t>
      </w:r>
      <w:r w:rsidR="00AA03C3" w:rsidRPr="00AA03C3">
        <w:rPr>
          <w:rFonts w:ascii="Garamond" w:eastAsia="BookAntiqua" w:hAnsi="Garamond"/>
          <w:sz w:val="22"/>
          <w:szCs w:val="22"/>
        </w:rPr>
        <w:t>Bratislava: Kniha – Spoločník, 2007.</w:t>
      </w:r>
    </w:p>
    <w:p w:rsidR="00C975C7" w:rsidRDefault="00AA03C3" w:rsidP="007208C0">
      <w:pPr>
        <w:autoSpaceDE w:val="0"/>
        <w:autoSpaceDN w:val="0"/>
        <w:adjustRightInd w:val="0"/>
        <w:jc w:val="both"/>
        <w:rPr>
          <w:rFonts w:ascii="Garamond" w:eastAsia="Times New Roman" w:hAnsi="Garamond"/>
          <w:bCs/>
          <w:kern w:val="36"/>
          <w:sz w:val="22"/>
          <w:szCs w:val="22"/>
        </w:rPr>
      </w:pPr>
      <w:r w:rsidRPr="00AA03C3">
        <w:rPr>
          <w:rFonts w:ascii="Garamond" w:eastAsia="BookAntiqua" w:hAnsi="Garamond"/>
          <w:sz w:val="22"/>
          <w:szCs w:val="22"/>
        </w:rPr>
        <w:t>Trup, Ladislav</w:t>
      </w:r>
      <w:r w:rsidR="009B2BF8">
        <w:rPr>
          <w:rFonts w:ascii="Garamond" w:eastAsia="BookAntiqua" w:hAnsi="Garamond"/>
          <w:sz w:val="22"/>
          <w:szCs w:val="22"/>
        </w:rPr>
        <w:t xml:space="preserve">: </w:t>
      </w:r>
      <w:r w:rsidRPr="00AA03C3">
        <w:rPr>
          <w:rFonts w:ascii="Garamond" w:eastAsia="Times New Roman" w:hAnsi="Garamond"/>
          <w:bCs/>
          <w:kern w:val="36"/>
          <w:sz w:val="22"/>
          <w:szCs w:val="22"/>
        </w:rPr>
        <w:t>Španielsko-slovenský a slovensko-španielsky vreckový slovník</w:t>
      </w:r>
      <w:r w:rsidR="009B2BF8">
        <w:rPr>
          <w:rFonts w:ascii="Garamond" w:eastAsia="Times New Roman" w:hAnsi="Garamond"/>
          <w:bCs/>
          <w:kern w:val="36"/>
          <w:sz w:val="22"/>
          <w:szCs w:val="22"/>
        </w:rPr>
        <w:t>. Bratislava: Mikula, 2011.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23227D" w:rsidRPr="0023227D" w:rsidTr="0023227D">
        <w:trPr>
          <w:tblCellSpacing w:w="15" w:type="dxa"/>
        </w:trPr>
        <w:tc>
          <w:tcPr>
            <w:tcW w:w="0" w:type="auto"/>
            <w:hideMark/>
          </w:tcPr>
          <w:p w:rsidR="0023227D" w:rsidRPr="0023227D" w:rsidRDefault="0023227D" w:rsidP="007208C0">
            <w:pPr>
              <w:jc w:val="both"/>
              <w:rPr>
                <w:rFonts w:eastAsia="Times New Roman"/>
              </w:rPr>
            </w:pPr>
          </w:p>
        </w:tc>
        <w:tc>
          <w:tcPr>
            <w:tcW w:w="0" w:type="auto"/>
            <w:hideMark/>
          </w:tcPr>
          <w:p w:rsidR="0023227D" w:rsidRPr="0023227D" w:rsidRDefault="0023227D" w:rsidP="007208C0">
            <w:pPr>
              <w:jc w:val="both"/>
              <w:rPr>
                <w:rFonts w:eastAsia="Times New Roman"/>
              </w:rPr>
            </w:pPr>
          </w:p>
        </w:tc>
      </w:tr>
    </w:tbl>
    <w:p w:rsidR="0023227D" w:rsidRPr="0023227D" w:rsidRDefault="003112A5" w:rsidP="007208C0">
      <w:pPr>
        <w:jc w:val="both"/>
        <w:rPr>
          <w:rFonts w:ascii="Garamond" w:eastAsia="Times New Roman" w:hAnsi="Garamond"/>
          <w:sz w:val="22"/>
          <w:szCs w:val="22"/>
        </w:rPr>
      </w:pPr>
      <w:proofErr w:type="spellStart"/>
      <w:r>
        <w:rPr>
          <w:rFonts w:ascii="Garamond" w:eastAsia="Times New Roman" w:hAnsi="Garamond"/>
          <w:sz w:val="22"/>
          <w:szCs w:val="22"/>
        </w:rPr>
        <w:t>Baez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San José</w:t>
      </w:r>
      <w:r w:rsidR="0023227D">
        <w:rPr>
          <w:rFonts w:ascii="Garamond" w:eastAsia="Times New Roman" w:hAnsi="Garamond"/>
          <w:sz w:val="22"/>
          <w:szCs w:val="22"/>
        </w:rPr>
        <w:t xml:space="preserve">, </w:t>
      </w:r>
      <w:proofErr w:type="spellStart"/>
      <w:r w:rsidR="0023227D">
        <w:rPr>
          <w:rFonts w:ascii="Garamond" w:eastAsia="Times New Roman" w:hAnsi="Garamond"/>
          <w:sz w:val="22"/>
          <w:szCs w:val="22"/>
        </w:rPr>
        <w:t>Valerio</w:t>
      </w:r>
      <w:proofErr w:type="spellEnd"/>
      <w:r w:rsidR="0023227D">
        <w:rPr>
          <w:rFonts w:ascii="Garamond" w:eastAsia="Times New Roman" w:hAnsi="Garamond"/>
          <w:sz w:val="22"/>
          <w:szCs w:val="22"/>
        </w:rPr>
        <w:t xml:space="preserve"> -</w:t>
      </w:r>
      <w:proofErr w:type="spellStart"/>
      <w:r w:rsidR="0023227D">
        <w:rPr>
          <w:rFonts w:ascii="Garamond" w:eastAsia="Times New Roman" w:hAnsi="Garamond"/>
          <w:sz w:val="22"/>
          <w:szCs w:val="22"/>
        </w:rPr>
        <w:t>Dubský</w:t>
      </w:r>
      <w:proofErr w:type="spellEnd"/>
      <w:r w:rsidR="0023227D">
        <w:rPr>
          <w:rFonts w:ascii="Garamond" w:eastAsia="Times New Roman" w:hAnsi="Garamond"/>
          <w:sz w:val="22"/>
          <w:szCs w:val="22"/>
        </w:rPr>
        <w:t>,</w:t>
      </w:r>
      <w:r w:rsidR="0023227D" w:rsidRPr="0023227D">
        <w:t xml:space="preserve"> </w:t>
      </w:r>
      <w:proofErr w:type="spellStart"/>
      <w:r w:rsidR="0023227D" w:rsidRPr="0023227D">
        <w:rPr>
          <w:rFonts w:ascii="Garamond" w:eastAsia="Times New Roman" w:hAnsi="Garamond"/>
          <w:sz w:val="22"/>
          <w:szCs w:val="22"/>
        </w:rPr>
        <w:t>Josef</w:t>
      </w:r>
      <w:proofErr w:type="spellEnd"/>
      <w:r w:rsidR="0023227D">
        <w:rPr>
          <w:rFonts w:ascii="Garamond" w:eastAsia="Times New Roman" w:hAnsi="Garamond"/>
          <w:sz w:val="22"/>
          <w:szCs w:val="22"/>
        </w:rPr>
        <w:t xml:space="preserve"> – </w:t>
      </w:r>
      <w:r w:rsidR="0023227D" w:rsidRPr="0023227D">
        <w:rPr>
          <w:rFonts w:ascii="Garamond" w:eastAsia="Times New Roman" w:hAnsi="Garamond"/>
          <w:sz w:val="22"/>
          <w:szCs w:val="22"/>
        </w:rPr>
        <w:t>Králová</w:t>
      </w:r>
      <w:r w:rsidR="0023227D">
        <w:rPr>
          <w:rFonts w:ascii="Garamond" w:eastAsia="Times New Roman" w:hAnsi="Garamond"/>
          <w:sz w:val="22"/>
          <w:szCs w:val="22"/>
        </w:rPr>
        <w:t>,</w:t>
      </w:r>
      <w:r w:rsidR="0023227D" w:rsidRPr="0023227D">
        <w:rPr>
          <w:rFonts w:ascii="Garamond" w:eastAsia="Times New Roman" w:hAnsi="Garamond"/>
          <w:sz w:val="22"/>
          <w:szCs w:val="22"/>
        </w:rPr>
        <w:t xml:space="preserve"> </w:t>
      </w:r>
      <w:r w:rsidR="0023227D">
        <w:rPr>
          <w:rFonts w:ascii="Garamond" w:eastAsia="Times New Roman" w:hAnsi="Garamond"/>
          <w:sz w:val="22"/>
          <w:szCs w:val="22"/>
        </w:rPr>
        <w:t xml:space="preserve">Jana: </w:t>
      </w:r>
      <w:r w:rsidR="0023227D" w:rsidRPr="0023227D">
        <w:rPr>
          <w:rFonts w:ascii="Garamond" w:eastAsia="Times New Roman" w:hAnsi="Garamond"/>
          <w:bCs/>
          <w:kern w:val="36"/>
          <w:sz w:val="22"/>
          <w:szCs w:val="22"/>
        </w:rPr>
        <w:t xml:space="preserve">Moderní gramatika </w:t>
      </w:r>
      <w:proofErr w:type="spellStart"/>
      <w:r w:rsidR="0023227D" w:rsidRPr="0023227D">
        <w:rPr>
          <w:rFonts w:ascii="Garamond" w:eastAsia="Times New Roman" w:hAnsi="Garamond"/>
          <w:bCs/>
          <w:kern w:val="36"/>
          <w:sz w:val="22"/>
          <w:szCs w:val="22"/>
        </w:rPr>
        <w:t>španělštiny</w:t>
      </w:r>
      <w:proofErr w:type="spellEnd"/>
      <w:r>
        <w:rPr>
          <w:rFonts w:ascii="Garamond" w:eastAsia="Times New Roman" w:hAnsi="Garamond"/>
          <w:bCs/>
          <w:kern w:val="36"/>
          <w:sz w:val="22"/>
          <w:szCs w:val="22"/>
        </w:rPr>
        <w:t xml:space="preserve">. </w:t>
      </w:r>
      <w:r w:rsidR="006E0131">
        <w:rPr>
          <w:rFonts w:ascii="Garamond" w:eastAsia="Times New Roman" w:hAnsi="Garamond"/>
          <w:bCs/>
          <w:kern w:val="36"/>
          <w:sz w:val="22"/>
          <w:szCs w:val="22"/>
        </w:rPr>
        <w:t xml:space="preserve">Plzeň: </w:t>
      </w:r>
      <w:proofErr w:type="spellStart"/>
      <w:r w:rsidR="006E0131">
        <w:rPr>
          <w:rFonts w:ascii="Garamond" w:eastAsia="Times New Roman" w:hAnsi="Garamond"/>
          <w:bCs/>
          <w:kern w:val="36"/>
          <w:sz w:val="22"/>
          <w:szCs w:val="22"/>
        </w:rPr>
        <w:t>Fraus</w:t>
      </w:r>
      <w:proofErr w:type="spellEnd"/>
      <w:r w:rsidR="006E0131">
        <w:rPr>
          <w:rFonts w:ascii="Garamond" w:eastAsia="Times New Roman" w:hAnsi="Garamond"/>
          <w:bCs/>
          <w:kern w:val="36"/>
          <w:sz w:val="22"/>
          <w:szCs w:val="22"/>
        </w:rPr>
        <w:t>, 1999.</w:t>
      </w:r>
      <w:r w:rsidR="0023227D" w:rsidRPr="0023227D">
        <w:rPr>
          <w:rFonts w:ascii="Garamond" w:eastAsia="Times New Roman" w:hAnsi="Garamond"/>
          <w:bCs/>
          <w:kern w:val="36"/>
          <w:sz w:val="22"/>
          <w:szCs w:val="22"/>
        </w:rPr>
        <w:t xml:space="preserve">   </w:t>
      </w:r>
    </w:p>
    <w:p w:rsidR="009B2BF8" w:rsidRPr="001B2477" w:rsidRDefault="009B2BF8" w:rsidP="007208C0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5C6569" w:rsidRPr="001B2477" w:rsidRDefault="005C6569" w:rsidP="007208C0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5C6569" w:rsidRPr="001B2477" w:rsidRDefault="005C6569" w:rsidP="007208C0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  <w:r w:rsidRPr="001B2477">
        <w:rPr>
          <w:rFonts w:ascii="Garamond" w:eastAsia="BookAntiqua" w:hAnsi="Garamond"/>
          <w:i/>
          <w:sz w:val="22"/>
          <w:szCs w:val="22"/>
        </w:rPr>
        <w:t>c.) Podmienky absolvovania predmetu:</w:t>
      </w:r>
    </w:p>
    <w:p w:rsidR="005C6569" w:rsidRPr="001B2477" w:rsidRDefault="005C6569" w:rsidP="00DC0C24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</w:p>
    <w:p w:rsidR="005C6569" w:rsidRPr="001B2477" w:rsidRDefault="005C6569" w:rsidP="00DC0C24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 w:rsidRPr="001B2477">
        <w:rPr>
          <w:rFonts w:ascii="Garamond" w:hAnsi="Garamond"/>
          <w:bCs/>
          <w:iCs/>
          <w:sz w:val="22"/>
          <w:szCs w:val="22"/>
        </w:rPr>
        <w:t xml:space="preserve">1. Účasť na seminároch je v plnom rozsahu povinná. </w:t>
      </w:r>
    </w:p>
    <w:p w:rsidR="005C6569" w:rsidRPr="001B2477" w:rsidRDefault="005C6569" w:rsidP="00DC0C24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 w:rsidRPr="001B2477">
        <w:rPr>
          <w:rFonts w:ascii="Garamond" w:hAnsi="Garamond"/>
          <w:bCs/>
          <w:iCs/>
          <w:sz w:val="22"/>
          <w:szCs w:val="22"/>
        </w:rPr>
        <w:t xml:space="preserve">2. V prípade </w:t>
      </w:r>
      <w:r w:rsidR="00BF31C9">
        <w:rPr>
          <w:rFonts w:ascii="Garamond" w:hAnsi="Garamond"/>
          <w:bCs/>
          <w:iCs/>
          <w:sz w:val="22"/>
          <w:szCs w:val="22"/>
        </w:rPr>
        <w:t xml:space="preserve">absencií </w:t>
      </w:r>
      <w:r w:rsidRPr="001B2477">
        <w:rPr>
          <w:rFonts w:ascii="Garamond" w:hAnsi="Garamond"/>
          <w:bCs/>
          <w:iCs/>
          <w:sz w:val="22"/>
          <w:szCs w:val="22"/>
        </w:rPr>
        <w:t>z</w:t>
      </w:r>
      <w:r w:rsidR="00BF31C9">
        <w:rPr>
          <w:rFonts w:ascii="Garamond" w:hAnsi="Garamond"/>
          <w:bCs/>
          <w:iCs/>
          <w:sz w:val="22"/>
          <w:szCs w:val="22"/>
        </w:rPr>
        <w:t>o závažných zdravotných dôvodov</w:t>
      </w:r>
      <w:r w:rsidRPr="001B2477">
        <w:rPr>
          <w:rFonts w:ascii="Garamond" w:hAnsi="Garamond"/>
          <w:bCs/>
          <w:iCs/>
          <w:sz w:val="22"/>
          <w:szCs w:val="22"/>
        </w:rPr>
        <w:t xml:space="preserve"> vyučujúci rozhoduje o náhradnom plnení povinností alebo o opakovaní predmetu.</w:t>
      </w:r>
    </w:p>
    <w:p w:rsidR="005C6569" w:rsidRPr="001B2477" w:rsidRDefault="00822309" w:rsidP="00DC0C24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>3. Podmienkou ukončenia predmetu je úspešné absolvovanie písomného testu a ústnej časti v rozsahu učiva podľa sylabu predmetu. Výsledná známka je priemerom známok za písomnú a ústnu časť.</w:t>
      </w:r>
    </w:p>
    <w:p w:rsidR="005C6569" w:rsidRPr="001B2477" w:rsidRDefault="005C6569" w:rsidP="00DC0C24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p w:rsidR="005C6569" w:rsidRPr="001B2477" w:rsidRDefault="005C6569" w:rsidP="00DC0C24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p w:rsidR="005C6569" w:rsidRPr="001B2477" w:rsidRDefault="005C6569" w:rsidP="005C6569">
      <w:pPr>
        <w:pStyle w:val="Pta"/>
        <w:tabs>
          <w:tab w:val="left" w:pos="708"/>
        </w:tabs>
        <w:jc w:val="both"/>
        <w:rPr>
          <w:rFonts w:ascii="Garamond" w:hAnsi="Garamond"/>
          <w:bCs/>
          <w:i/>
          <w:iCs/>
          <w:sz w:val="22"/>
          <w:szCs w:val="22"/>
        </w:rPr>
      </w:pPr>
      <w:r w:rsidRPr="001B2477">
        <w:rPr>
          <w:rFonts w:ascii="Garamond" w:hAnsi="Garamond"/>
          <w:bCs/>
          <w:i/>
          <w:iCs/>
          <w:sz w:val="22"/>
          <w:szCs w:val="22"/>
        </w:rPr>
        <w:t>d.) hodnotenie:</w:t>
      </w:r>
    </w:p>
    <w:p w:rsidR="005C6569" w:rsidRPr="001B2477" w:rsidRDefault="005C6569" w:rsidP="005C6569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732"/>
        <w:gridCol w:w="1874"/>
      </w:tblGrid>
      <w:tr w:rsidR="003D5317" w:rsidRPr="001B2477" w:rsidTr="00E544A7">
        <w:tc>
          <w:tcPr>
            <w:tcW w:w="4606" w:type="dxa"/>
            <w:gridSpan w:val="2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center"/>
              <w:rPr>
                <w:rFonts w:ascii="Garamond" w:hAnsi="Garamond"/>
                <w:bCs/>
                <w:iCs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sz w:val="22"/>
                <w:szCs w:val="22"/>
                <w:u w:val="single"/>
              </w:rPr>
              <w:t xml:space="preserve">Písomný </w:t>
            </w:r>
            <w:r w:rsidRPr="001B2477">
              <w:rPr>
                <w:rFonts w:ascii="Garamond" w:hAnsi="Garamond"/>
                <w:sz w:val="22"/>
                <w:szCs w:val="22"/>
                <w:u w:val="single"/>
              </w:rPr>
              <w:t>test:</w:t>
            </w:r>
          </w:p>
        </w:tc>
      </w:tr>
      <w:tr w:rsidR="003D5317" w:rsidRPr="001B2477" w:rsidTr="00E544A7">
        <w:tc>
          <w:tcPr>
            <w:tcW w:w="2732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sz w:val="22"/>
                <w:szCs w:val="22"/>
              </w:rPr>
              <w:t>100% - 91%</w:t>
            </w:r>
          </w:p>
        </w:tc>
        <w:tc>
          <w:tcPr>
            <w:tcW w:w="1874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bCs/>
                <w:i/>
                <w:iCs/>
                <w:sz w:val="22"/>
                <w:szCs w:val="22"/>
              </w:rPr>
              <w:t>A</w:t>
            </w:r>
          </w:p>
        </w:tc>
      </w:tr>
      <w:tr w:rsidR="003D5317" w:rsidRPr="001B2477" w:rsidTr="00E544A7">
        <w:tc>
          <w:tcPr>
            <w:tcW w:w="2732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sz w:val="22"/>
                <w:szCs w:val="22"/>
              </w:rPr>
              <w:t>90% - 81%</w:t>
            </w:r>
          </w:p>
        </w:tc>
        <w:tc>
          <w:tcPr>
            <w:tcW w:w="1874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bCs/>
                <w:i/>
                <w:iCs/>
                <w:sz w:val="22"/>
                <w:szCs w:val="22"/>
              </w:rPr>
              <w:t>B</w:t>
            </w:r>
          </w:p>
        </w:tc>
      </w:tr>
      <w:tr w:rsidR="003D5317" w:rsidRPr="001B2477" w:rsidTr="00E544A7">
        <w:tc>
          <w:tcPr>
            <w:tcW w:w="2732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sz w:val="22"/>
                <w:szCs w:val="22"/>
              </w:rPr>
              <w:t>80% - 71%</w:t>
            </w:r>
          </w:p>
        </w:tc>
        <w:tc>
          <w:tcPr>
            <w:tcW w:w="1874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bCs/>
                <w:i/>
                <w:iCs/>
                <w:sz w:val="22"/>
                <w:szCs w:val="22"/>
              </w:rPr>
              <w:t>C</w:t>
            </w:r>
          </w:p>
        </w:tc>
      </w:tr>
      <w:tr w:rsidR="003D5317" w:rsidRPr="001B2477" w:rsidTr="00E544A7">
        <w:tc>
          <w:tcPr>
            <w:tcW w:w="2732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sz w:val="22"/>
                <w:szCs w:val="22"/>
              </w:rPr>
              <w:t>70% - 61</w:t>
            </w:r>
          </w:p>
        </w:tc>
        <w:tc>
          <w:tcPr>
            <w:tcW w:w="1874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bCs/>
                <w:i/>
                <w:iCs/>
                <w:sz w:val="22"/>
                <w:szCs w:val="22"/>
              </w:rPr>
              <w:t>D</w:t>
            </w:r>
          </w:p>
        </w:tc>
      </w:tr>
      <w:tr w:rsidR="003D5317" w:rsidRPr="001B2477" w:rsidTr="00E544A7">
        <w:tc>
          <w:tcPr>
            <w:tcW w:w="2732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sz w:val="22"/>
                <w:szCs w:val="22"/>
              </w:rPr>
              <w:t>60% - 51%</w:t>
            </w:r>
          </w:p>
        </w:tc>
        <w:tc>
          <w:tcPr>
            <w:tcW w:w="1874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bCs/>
                <w:i/>
                <w:iCs/>
                <w:sz w:val="22"/>
                <w:szCs w:val="22"/>
              </w:rPr>
              <w:t>E</w:t>
            </w:r>
          </w:p>
        </w:tc>
      </w:tr>
      <w:tr w:rsidR="003D5317" w:rsidRPr="001B2477" w:rsidTr="00E544A7">
        <w:tc>
          <w:tcPr>
            <w:tcW w:w="2732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bCs/>
                <w:iCs/>
                <w:sz w:val="22"/>
                <w:szCs w:val="22"/>
              </w:rPr>
              <w:t>50% - 0%</w:t>
            </w:r>
          </w:p>
        </w:tc>
        <w:tc>
          <w:tcPr>
            <w:tcW w:w="1874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bCs/>
                <w:i/>
                <w:iCs/>
                <w:sz w:val="22"/>
                <w:szCs w:val="22"/>
              </w:rPr>
              <w:t>FX</w:t>
            </w:r>
          </w:p>
        </w:tc>
      </w:tr>
    </w:tbl>
    <w:p w:rsidR="005C6569" w:rsidRDefault="005C6569" w:rsidP="005C6569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  <w:sectPr w:rsidR="005C6569" w:rsidSect="002B48E6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C6569" w:rsidRPr="00B07F8C" w:rsidRDefault="005C6569" w:rsidP="005C6569">
      <w:pPr>
        <w:rPr>
          <w:rFonts w:ascii="Garamond" w:hAnsi="Garamond"/>
          <w:sz w:val="22"/>
          <w:szCs w:val="22"/>
        </w:rPr>
        <w:sectPr w:rsidR="005C6569" w:rsidRPr="00B07F8C" w:rsidSect="001460B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5AD1" w:rsidRDefault="002E5AD1"/>
    <w:sectPr w:rsidR="002E5AD1" w:rsidSect="001460B2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248" w:rsidRDefault="00FC1248">
      <w:r>
        <w:separator/>
      </w:r>
    </w:p>
  </w:endnote>
  <w:endnote w:type="continuationSeparator" w:id="0">
    <w:p w:rsidR="00FC1248" w:rsidRDefault="00FC1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248" w:rsidRDefault="00FC1248">
      <w:r>
        <w:separator/>
      </w:r>
    </w:p>
  </w:footnote>
  <w:footnote w:type="continuationSeparator" w:id="0">
    <w:p w:rsidR="00FC1248" w:rsidRDefault="00FC1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273" w:rsidRPr="001B2273" w:rsidRDefault="00DC0C24" w:rsidP="001B2273">
    <w:pPr>
      <w:pStyle w:val="Hlavika"/>
      <w:jc w:val="center"/>
      <w:rPr>
        <w:rFonts w:ascii="Garamond" w:hAnsi="Garamond"/>
        <w:i/>
        <w:smallCaps/>
        <w:sz w:val="16"/>
        <w:szCs w:val="16"/>
      </w:rPr>
    </w:pPr>
    <w:r w:rsidRPr="001B2273">
      <w:rPr>
        <w:rFonts w:ascii="Garamond" w:hAnsi="Garamond"/>
        <w:i/>
        <w:smallCaps/>
        <w:sz w:val="16"/>
        <w:szCs w:val="16"/>
      </w:rPr>
      <w:t>Inštitút r</w:t>
    </w:r>
    <w:r w:rsidR="000C7D7D">
      <w:rPr>
        <w:rFonts w:ascii="Garamond" w:hAnsi="Garamond"/>
        <w:i/>
        <w:smallCaps/>
        <w:sz w:val="16"/>
        <w:szCs w:val="16"/>
      </w:rPr>
      <w:t>omanistiky</w:t>
    </w:r>
    <w:r w:rsidRPr="001B2273">
      <w:rPr>
        <w:rFonts w:ascii="Garamond" w:hAnsi="Garamond"/>
        <w:i/>
        <w:smallCaps/>
        <w:sz w:val="16"/>
        <w:szCs w:val="16"/>
      </w:rPr>
      <w:t xml:space="preserve"> FF PU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EEF" w:rsidRPr="001B2273" w:rsidRDefault="00DC0C24" w:rsidP="001B2273">
    <w:pPr>
      <w:pStyle w:val="Hlavika"/>
      <w:jc w:val="center"/>
      <w:rPr>
        <w:rFonts w:ascii="Garamond" w:hAnsi="Garamond"/>
        <w:i/>
        <w:smallCaps/>
        <w:sz w:val="16"/>
        <w:szCs w:val="16"/>
      </w:rPr>
    </w:pPr>
    <w:r w:rsidRPr="001B2273">
      <w:rPr>
        <w:rFonts w:ascii="Garamond" w:hAnsi="Garamond"/>
        <w:i/>
        <w:smallCaps/>
        <w:sz w:val="16"/>
        <w:szCs w:val="16"/>
      </w:rPr>
      <w:t>Inštitút románskych a klasických filológií FF PU</w:t>
    </w:r>
  </w:p>
  <w:p w:rsidR="001B5EEF" w:rsidRPr="001B2273" w:rsidRDefault="00DC0C24" w:rsidP="001B2273">
    <w:pPr>
      <w:pStyle w:val="Hlavika"/>
      <w:jc w:val="center"/>
      <w:rPr>
        <w:rFonts w:ascii="Garamond" w:hAnsi="Garamond"/>
        <w:i/>
        <w:smallCaps/>
        <w:sz w:val="16"/>
        <w:szCs w:val="16"/>
      </w:rPr>
    </w:pPr>
    <w:r w:rsidRPr="001B2273">
      <w:rPr>
        <w:rFonts w:ascii="Garamond" w:hAnsi="Garamond"/>
        <w:i/>
        <w:smallCaps/>
        <w:sz w:val="16"/>
        <w:szCs w:val="16"/>
      </w:rPr>
      <w:t>Katedra španielskeho jazyka a literatúry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353F3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48702F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6569"/>
    <w:rsid w:val="000C7D7D"/>
    <w:rsid w:val="001717F3"/>
    <w:rsid w:val="001C04C0"/>
    <w:rsid w:val="001E5C5B"/>
    <w:rsid w:val="00202869"/>
    <w:rsid w:val="0023227D"/>
    <w:rsid w:val="002E278B"/>
    <w:rsid w:val="002E5AD1"/>
    <w:rsid w:val="00307CF3"/>
    <w:rsid w:val="003112A5"/>
    <w:rsid w:val="00391560"/>
    <w:rsid w:val="003C072F"/>
    <w:rsid w:val="003D5317"/>
    <w:rsid w:val="00404098"/>
    <w:rsid w:val="004043E7"/>
    <w:rsid w:val="00406606"/>
    <w:rsid w:val="004D2808"/>
    <w:rsid w:val="00505FF5"/>
    <w:rsid w:val="005A0A5F"/>
    <w:rsid w:val="005C6569"/>
    <w:rsid w:val="00653F62"/>
    <w:rsid w:val="006E0131"/>
    <w:rsid w:val="00705B15"/>
    <w:rsid w:val="007208C0"/>
    <w:rsid w:val="00772DBD"/>
    <w:rsid w:val="007D6BE5"/>
    <w:rsid w:val="00822309"/>
    <w:rsid w:val="008A1DD0"/>
    <w:rsid w:val="00944509"/>
    <w:rsid w:val="00971C0D"/>
    <w:rsid w:val="009A1A83"/>
    <w:rsid w:val="009B2BF8"/>
    <w:rsid w:val="00A92FA2"/>
    <w:rsid w:val="00AA03C3"/>
    <w:rsid w:val="00B25CB7"/>
    <w:rsid w:val="00BD48EF"/>
    <w:rsid w:val="00BF31C9"/>
    <w:rsid w:val="00C02530"/>
    <w:rsid w:val="00C975C7"/>
    <w:rsid w:val="00CC07E4"/>
    <w:rsid w:val="00D04515"/>
    <w:rsid w:val="00D33035"/>
    <w:rsid w:val="00DC0C24"/>
    <w:rsid w:val="00F34242"/>
    <w:rsid w:val="00F5758F"/>
    <w:rsid w:val="00FA2494"/>
    <w:rsid w:val="00FC1248"/>
    <w:rsid w:val="00FD07B5"/>
    <w:rsid w:val="00FD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8D4E31"/>
  <w15:docId w15:val="{4B1F3324-87F5-447B-8EAB-91A02199B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C656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uiPriority w:val="9"/>
    <w:qFormat/>
    <w:rsid w:val="00AA03C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5C65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5C6569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nhideWhenUsed/>
    <w:rsid w:val="005C65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5C6569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5C6569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5C6569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character" w:customStyle="1" w:styleId="st">
    <w:name w:val="st"/>
    <w:basedOn w:val="Predvolenpsmoodseku"/>
    <w:rsid w:val="005C6569"/>
  </w:style>
  <w:style w:type="table" w:styleId="Mriekatabuky">
    <w:name w:val="Table Grid"/>
    <w:basedOn w:val="Normlnatabuka"/>
    <w:uiPriority w:val="59"/>
    <w:rsid w:val="005C6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AA03C3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author">
    <w:name w:val="author"/>
    <w:basedOn w:val="Predvolenpsmoodseku"/>
    <w:rsid w:val="0023227D"/>
  </w:style>
  <w:style w:type="character" w:styleId="Siln">
    <w:name w:val="Strong"/>
    <w:basedOn w:val="Predvolenpsmoodseku"/>
    <w:uiPriority w:val="22"/>
    <w:qFormat/>
    <w:rsid w:val="002322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Adriána K.</dc:creator>
  <cp:keywords/>
  <dc:description/>
  <cp:lastModifiedBy>Windows User</cp:lastModifiedBy>
  <cp:revision>29</cp:revision>
  <dcterms:created xsi:type="dcterms:W3CDTF">2013-02-03T16:12:00Z</dcterms:created>
  <dcterms:modified xsi:type="dcterms:W3CDTF">2019-09-13T09:30:00Z</dcterms:modified>
</cp:coreProperties>
</file>