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2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Pratique de la langue semestre 2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Mgr. H. Dal Farra</w:t>
      </w:r>
    </w:p>
    <w:p w:rsidR="00000000" w:rsidDel="00000000" w:rsidP="00000000" w:rsidRDefault="00000000" w:rsidRPr="00000000" w14:paraId="00000004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e-mail : </w:t>
      </w:r>
      <w:hyperlink r:id="rId6">
        <w:r w:rsidDel="00000000" w:rsidR="00000000" w:rsidRPr="00000000">
          <w:rPr>
            <w:rFonts w:ascii="Times New Roman" w:cs="Times New Roman" w:eastAsia="Times New Roman" w:hAnsi="Times New Roman"/>
            <w:color w:val="0000ff"/>
            <w:sz w:val="24"/>
            <w:szCs w:val="24"/>
            <w:u w:val="single"/>
            <w:rtl w:val="0"/>
          </w:rPr>
          <w:t xml:space="preserve">dalfarra.helene@gmail.com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5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Programme:</w:t>
      </w:r>
    </w:p>
    <w:p w:rsidR="00000000" w:rsidDel="00000000" w:rsidP="00000000" w:rsidRDefault="00000000" w:rsidRPr="00000000" w14:paraId="00000007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tabs>
          <w:tab w:val="left" w:pos="-720"/>
        </w:tabs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Différents aspects de la société et les faits d'actualité sont traités sous forme de discussion à l'aide de vidéos et d'articles de presse. </w:t>
      </w:r>
    </w:p>
    <w:p w:rsidR="00000000" w:rsidDel="00000000" w:rsidP="00000000" w:rsidRDefault="00000000" w:rsidRPr="00000000" w14:paraId="00000009">
      <w:pPr>
        <w:tabs>
          <w:tab w:val="left" w:pos="-720"/>
        </w:tabs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Révision de la grammaire, production de textes écrits, entraînement à la compréhension orale.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tabs>
          <w:tab w:val="left" w:pos="-720"/>
        </w:tabs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tabs>
          <w:tab w:val="left" w:pos="-720"/>
        </w:tabs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Conditions :</w:t>
      </w:r>
    </w:p>
    <w:p w:rsidR="00000000" w:rsidDel="00000000" w:rsidP="00000000" w:rsidRDefault="00000000" w:rsidRPr="00000000" w14:paraId="0000000C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Assiduité aux cours avec participation active supposant travail à la maison.</w:t>
      </w:r>
    </w:p>
    <w:p w:rsidR="00000000" w:rsidDel="00000000" w:rsidP="00000000" w:rsidRDefault="00000000" w:rsidRPr="00000000" w14:paraId="0000000D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Le contrôle des connaissances se fait sous forme d'une présentation orale, d'un examen oral et d'un examen écrit. </w:t>
      </w:r>
    </w:p>
    <w:p w:rsidR="00000000" w:rsidDel="00000000" w:rsidP="00000000" w:rsidRDefault="00000000" w:rsidRPr="00000000" w14:paraId="0000000E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La note finale est une moyenne des résultats des examens écrits et oraux.</w:t>
      </w:r>
    </w:p>
    <w:p w:rsidR="00000000" w:rsidDel="00000000" w:rsidP="00000000" w:rsidRDefault="00000000" w:rsidRPr="00000000" w14:paraId="0000000F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Évaluation : </w:t>
      </w:r>
    </w:p>
    <w:p w:rsidR="00000000" w:rsidDel="00000000" w:rsidP="00000000" w:rsidRDefault="00000000" w:rsidRPr="00000000" w14:paraId="00000011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A: 100% - 90%; B: 89% - 80%; C: 79% - 70%; D: 69% - 60%; E: 59% - 50%.</w:t>
      </w:r>
    </w:p>
    <w:p w:rsidR="00000000" w:rsidDel="00000000" w:rsidP="00000000" w:rsidRDefault="00000000" w:rsidRPr="00000000" w14:paraId="0000001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color w:val="999999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76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ourier New"/>
  <w:font w:name="Georgia"/>
  <w:font w:name="Times New Roman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ourier New" w:cs="Courier New" w:eastAsia="Courier New" w:hAnsi="Courier New"/>
        <w:lang w:val="sk-SK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line="360" w:lineRule="auto"/>
      <w:jc w:val="center"/>
    </w:pPr>
    <w:rPr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mailto:dalfarra.helene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