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D18" w:rsidRPr="000B7D18" w:rsidRDefault="00906121" w:rsidP="00906121">
      <w:pPr>
        <w:jc w:val="center"/>
        <w:rPr>
          <w:rFonts w:ascii="Garamond" w:hAnsi="Garamond"/>
          <w:lang w:val="sk-SK"/>
        </w:rPr>
      </w:pPr>
      <w:r w:rsidRPr="000B7D18">
        <w:rPr>
          <w:rFonts w:ascii="Garamond" w:hAnsi="Garamond"/>
          <w:lang w:val="sk-SK"/>
        </w:rPr>
        <w:t xml:space="preserve">Sylabus z predmetu </w:t>
      </w:r>
    </w:p>
    <w:p w:rsidR="00906121" w:rsidRPr="000B7D18" w:rsidRDefault="00906121" w:rsidP="00906121">
      <w:pPr>
        <w:jc w:val="center"/>
        <w:rPr>
          <w:rFonts w:ascii="Garamond" w:hAnsi="Garamond"/>
          <w:b/>
          <w:lang w:val="sk-SK"/>
        </w:rPr>
      </w:pPr>
      <w:r w:rsidRPr="000B7D18">
        <w:rPr>
          <w:rFonts w:ascii="Garamond" w:hAnsi="Garamond"/>
          <w:b/>
          <w:lang w:val="sk-SK"/>
        </w:rPr>
        <w:t xml:space="preserve">TLMOČENIE </w:t>
      </w:r>
      <w:r w:rsidR="00B76812" w:rsidRPr="000B7D18">
        <w:rPr>
          <w:rFonts w:ascii="Garamond" w:hAnsi="Garamond"/>
          <w:b/>
          <w:lang w:val="sk-SK"/>
        </w:rPr>
        <w:t>I</w:t>
      </w:r>
      <w:r w:rsidRPr="000B7D18">
        <w:rPr>
          <w:rFonts w:ascii="Garamond" w:hAnsi="Garamond"/>
          <w:b/>
          <w:lang w:val="sk-SK"/>
        </w:rPr>
        <w:t>V. (simultánne)</w:t>
      </w:r>
    </w:p>
    <w:p w:rsidR="00906121" w:rsidRPr="000B7D18" w:rsidRDefault="00906121" w:rsidP="00906121">
      <w:pPr>
        <w:jc w:val="both"/>
        <w:rPr>
          <w:rFonts w:ascii="Garamond" w:hAnsi="Garamond"/>
          <w:b/>
          <w:lang w:val="sk-SK"/>
        </w:rPr>
      </w:pPr>
    </w:p>
    <w:p w:rsidR="000B7D18" w:rsidRPr="000B7D18" w:rsidRDefault="000B7D18" w:rsidP="00906121">
      <w:pPr>
        <w:tabs>
          <w:tab w:val="left" w:pos="2835"/>
        </w:tabs>
        <w:jc w:val="both"/>
        <w:rPr>
          <w:rFonts w:ascii="Garamond" w:hAnsi="Garamond"/>
          <w:lang w:val="sk-SK"/>
        </w:rPr>
      </w:pPr>
    </w:p>
    <w:p w:rsidR="00906121" w:rsidRPr="000B7D18" w:rsidRDefault="00906121" w:rsidP="00906121">
      <w:pPr>
        <w:tabs>
          <w:tab w:val="left" w:pos="2835"/>
        </w:tabs>
        <w:jc w:val="both"/>
        <w:rPr>
          <w:rFonts w:ascii="Garamond" w:hAnsi="Garamond"/>
          <w:b/>
          <w:bCs/>
          <w:lang w:val="sk-SK"/>
        </w:rPr>
      </w:pPr>
      <w:r w:rsidRPr="000B7D18">
        <w:rPr>
          <w:rFonts w:ascii="Garamond" w:hAnsi="Garamond"/>
          <w:lang w:val="sk-SK"/>
        </w:rPr>
        <w:t>Vyučujúci:</w:t>
      </w:r>
      <w:r w:rsidRPr="000B7D18">
        <w:rPr>
          <w:rFonts w:ascii="Garamond" w:hAnsi="Garamond"/>
          <w:b/>
          <w:bCs/>
          <w:lang w:val="sk-SK"/>
        </w:rPr>
        <w:tab/>
      </w:r>
      <w:r w:rsidR="007053C8" w:rsidRPr="000B7D18">
        <w:rPr>
          <w:rFonts w:ascii="Garamond" w:hAnsi="Garamond"/>
          <w:b/>
          <w:bCs/>
          <w:lang w:val="sk-SK"/>
        </w:rPr>
        <w:t xml:space="preserve">doc. </w:t>
      </w:r>
      <w:r w:rsidRPr="000B7D18">
        <w:rPr>
          <w:rFonts w:ascii="Garamond" w:hAnsi="Garamond"/>
          <w:b/>
          <w:bCs/>
          <w:lang w:val="sk-SK"/>
        </w:rPr>
        <w:t xml:space="preserve">Mgr. et Mgr. Adriána </w:t>
      </w:r>
      <w:proofErr w:type="spellStart"/>
      <w:r w:rsidRPr="000B7D18">
        <w:rPr>
          <w:rFonts w:ascii="Garamond" w:hAnsi="Garamond"/>
          <w:b/>
          <w:bCs/>
          <w:lang w:val="sk-SK"/>
        </w:rPr>
        <w:t>Koželová</w:t>
      </w:r>
      <w:proofErr w:type="spellEnd"/>
      <w:r w:rsidRPr="000B7D18">
        <w:rPr>
          <w:rFonts w:ascii="Garamond" w:hAnsi="Garamond"/>
          <w:b/>
          <w:bCs/>
          <w:lang w:val="sk-SK"/>
        </w:rPr>
        <w:t>, PhD.</w:t>
      </w:r>
    </w:p>
    <w:p w:rsidR="00906121" w:rsidRPr="000B7D18" w:rsidRDefault="00906121" w:rsidP="00906121">
      <w:pPr>
        <w:tabs>
          <w:tab w:val="left" w:pos="2835"/>
        </w:tabs>
        <w:jc w:val="both"/>
        <w:rPr>
          <w:rFonts w:ascii="Garamond" w:hAnsi="Garamond"/>
          <w:b/>
          <w:bCs/>
          <w:lang w:val="sk-SK"/>
        </w:rPr>
      </w:pPr>
      <w:r w:rsidRPr="000B7D18">
        <w:rPr>
          <w:rFonts w:ascii="Garamond" w:hAnsi="Garamond"/>
          <w:lang w:val="sk-SK"/>
        </w:rPr>
        <w:t>Študijný odbor:</w:t>
      </w:r>
      <w:r w:rsidRPr="000B7D18">
        <w:rPr>
          <w:rFonts w:ascii="Garamond" w:hAnsi="Garamond"/>
          <w:lang w:val="sk-SK"/>
        </w:rPr>
        <w:tab/>
      </w:r>
      <w:r w:rsidRPr="000B7D18">
        <w:rPr>
          <w:rFonts w:ascii="Garamond" w:hAnsi="Garamond"/>
          <w:b/>
          <w:bCs/>
          <w:lang w:val="sk-SK"/>
        </w:rPr>
        <w:t xml:space="preserve">2.1.35 Prekladateľstvo a tlmočníctvo </w:t>
      </w:r>
    </w:p>
    <w:p w:rsidR="00906121" w:rsidRPr="000B7D18" w:rsidRDefault="00906121" w:rsidP="00906121">
      <w:pPr>
        <w:tabs>
          <w:tab w:val="left" w:pos="2835"/>
        </w:tabs>
        <w:ind w:left="2832"/>
        <w:jc w:val="both"/>
        <w:rPr>
          <w:rFonts w:ascii="Garamond" w:hAnsi="Garamond"/>
          <w:b/>
          <w:bCs/>
          <w:lang w:val="sk-SK"/>
        </w:rPr>
      </w:pPr>
      <w:r w:rsidRPr="000B7D18">
        <w:rPr>
          <w:rFonts w:ascii="Garamond" w:hAnsi="Garamond"/>
          <w:b/>
          <w:bCs/>
          <w:lang w:val="sk-SK"/>
        </w:rPr>
        <w:tab/>
        <w:t>v špecializácii: Francúzsky jazyk a kultúra v kombinácii</w:t>
      </w:r>
    </w:p>
    <w:p w:rsidR="00906121" w:rsidRPr="000B7D18" w:rsidRDefault="00906121" w:rsidP="00906121">
      <w:pPr>
        <w:tabs>
          <w:tab w:val="left" w:pos="2835"/>
        </w:tabs>
        <w:jc w:val="both"/>
        <w:rPr>
          <w:rFonts w:ascii="Garamond" w:hAnsi="Garamond"/>
          <w:b/>
          <w:bCs/>
          <w:lang w:val="sk-SK"/>
        </w:rPr>
      </w:pPr>
      <w:r w:rsidRPr="000B7D18">
        <w:rPr>
          <w:rFonts w:ascii="Garamond" w:hAnsi="Garamond"/>
          <w:lang w:val="sk-SK"/>
        </w:rPr>
        <w:t>Ukončenie predmetu:</w:t>
      </w:r>
      <w:r w:rsidRPr="000B7D18">
        <w:rPr>
          <w:rFonts w:ascii="Garamond" w:hAnsi="Garamond"/>
          <w:b/>
          <w:bCs/>
          <w:lang w:val="sk-SK"/>
        </w:rPr>
        <w:t xml:space="preserve"> </w:t>
      </w:r>
      <w:r w:rsidRPr="000B7D18">
        <w:rPr>
          <w:rFonts w:ascii="Garamond" w:hAnsi="Garamond"/>
          <w:b/>
          <w:bCs/>
          <w:lang w:val="sk-SK"/>
        </w:rPr>
        <w:tab/>
      </w:r>
      <w:r w:rsidR="000B2661" w:rsidRPr="000B7D18">
        <w:rPr>
          <w:rFonts w:ascii="Garamond" w:hAnsi="Garamond"/>
          <w:b/>
          <w:bCs/>
          <w:lang w:val="sk-SK"/>
        </w:rPr>
        <w:t>praktické tlmočenie</w:t>
      </w:r>
      <w:r w:rsidR="00A66C2C" w:rsidRPr="000B7D18">
        <w:rPr>
          <w:rFonts w:ascii="Garamond" w:hAnsi="Garamond"/>
          <w:b/>
          <w:bCs/>
          <w:lang w:val="sk-SK"/>
        </w:rPr>
        <w:t xml:space="preserve"> (2 kredity)</w:t>
      </w:r>
    </w:p>
    <w:p w:rsidR="00906121" w:rsidRPr="000B7D18" w:rsidRDefault="00906121" w:rsidP="00906121">
      <w:pPr>
        <w:jc w:val="both"/>
        <w:rPr>
          <w:rFonts w:ascii="Garamond" w:hAnsi="Garamond"/>
          <w:lang w:val="sk-SK"/>
        </w:rPr>
      </w:pPr>
    </w:p>
    <w:p w:rsidR="00C50FD1" w:rsidRPr="000B7D18" w:rsidRDefault="00C50FD1" w:rsidP="00906121">
      <w:pPr>
        <w:jc w:val="both"/>
        <w:rPr>
          <w:rFonts w:ascii="Garamond" w:hAnsi="Garamond"/>
          <w:b/>
          <w:lang w:val="sk-SK"/>
        </w:rPr>
      </w:pPr>
    </w:p>
    <w:p w:rsidR="000B7D18" w:rsidRPr="000B7D18" w:rsidRDefault="000B7D18" w:rsidP="000B7D18">
      <w:pPr>
        <w:jc w:val="both"/>
        <w:rPr>
          <w:rFonts w:ascii="Garamond" w:hAnsi="Garamond"/>
          <w:lang w:val="sk-SK"/>
        </w:rPr>
      </w:pPr>
      <w:r w:rsidRPr="000B7D18">
        <w:rPr>
          <w:rFonts w:ascii="Garamond" w:hAnsi="Garamond"/>
          <w:b/>
          <w:bCs/>
          <w:lang w:val="sk-SK"/>
        </w:rPr>
        <w:t>Cieľ predmetu:</w:t>
      </w:r>
    </w:p>
    <w:p w:rsidR="000B7D18" w:rsidRPr="000B7D18" w:rsidRDefault="000B7D18" w:rsidP="000B7D18">
      <w:pPr>
        <w:jc w:val="both"/>
        <w:rPr>
          <w:rFonts w:ascii="Garamond" w:hAnsi="Garamond"/>
          <w:b/>
          <w:bCs/>
          <w:lang w:val="sk-SK"/>
        </w:rPr>
      </w:pPr>
      <w:r w:rsidRPr="000B7D18">
        <w:rPr>
          <w:rFonts w:ascii="Garamond" w:hAnsi="Garamond"/>
          <w:lang w:val="sk-SK"/>
        </w:rPr>
        <w:t>Oboznámiť študentov so základnými technikami simultánneho tlmočenia. Rozvinúť ich schopnosť pohotovo reagovať pri dekódovaní autentického textu a nájsť vhodný fázový posun. Zintenzívniť prácu s paralelnými textami a využívať ich pri tvorbe glosárov a pri osvojovaní si slovnej zásoby.</w:t>
      </w:r>
    </w:p>
    <w:p w:rsidR="000B7D18" w:rsidRPr="000B7D18" w:rsidRDefault="000B7D18" w:rsidP="000B7D18">
      <w:pPr>
        <w:jc w:val="both"/>
        <w:rPr>
          <w:rFonts w:ascii="Garamond" w:hAnsi="Garamond"/>
          <w:lang w:val="sk-SK"/>
        </w:rPr>
      </w:pPr>
    </w:p>
    <w:p w:rsidR="000B7D18" w:rsidRPr="000B7D18" w:rsidRDefault="000B7D18" w:rsidP="000B7D18">
      <w:pPr>
        <w:pStyle w:val="Normlnywebov"/>
        <w:spacing w:before="0" w:beforeAutospacing="0" w:after="0" w:afterAutospacing="0"/>
        <w:jc w:val="both"/>
        <w:rPr>
          <w:rFonts w:ascii="Garamond" w:hAnsi="Garamond"/>
          <w:b/>
          <w:bCs/>
          <w:sz w:val="24"/>
          <w:szCs w:val="24"/>
        </w:rPr>
      </w:pPr>
      <w:r w:rsidRPr="000B7D18">
        <w:rPr>
          <w:rFonts w:ascii="Garamond" w:hAnsi="Garamond"/>
          <w:b/>
          <w:bCs/>
          <w:sz w:val="24"/>
          <w:szCs w:val="24"/>
        </w:rPr>
        <w:t>Stručná osnova predmetu:</w:t>
      </w:r>
    </w:p>
    <w:p w:rsidR="000B7D18" w:rsidRPr="000B7D18" w:rsidRDefault="000B7D18" w:rsidP="000B7D18">
      <w:pPr>
        <w:pStyle w:val="Odsekzoznamu1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</w:rPr>
      </w:pPr>
      <w:r w:rsidRPr="000B7D18">
        <w:rPr>
          <w:rFonts w:ascii="Garamond" w:hAnsi="Garamond" w:cs="Times New Roman"/>
          <w:sz w:val="24"/>
          <w:szCs w:val="24"/>
        </w:rPr>
        <w:t xml:space="preserve">Nácvik tlmočenia čítaných prejavov, postupný prechod na simultánne tlmočenie z francúzskeho do slovenského jazyka a naopak; cvičenia na koncentráciu a štiepenie pozornosti, rozvoj zručností v oblasti stratégií simultánneho tlmočenia (anticipácia, komprimácia, kondenzácia, generalizácia, parafrázovanie); príprava glosárov, skupinové vyhodnocovanie jednotlivých tlmočníckych výkonov študentov s cieľom identifikácie najčastejších chýb. </w:t>
      </w:r>
    </w:p>
    <w:p w:rsidR="000B7D18" w:rsidRPr="000B7D18" w:rsidRDefault="000B7D18" w:rsidP="000B7D18">
      <w:pPr>
        <w:pStyle w:val="Odsekzoznamu1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</w:rPr>
      </w:pPr>
      <w:r w:rsidRPr="000B7D18">
        <w:rPr>
          <w:rFonts w:ascii="Garamond" w:hAnsi="Garamond" w:cs="Times New Roman"/>
          <w:sz w:val="24"/>
          <w:szCs w:val="24"/>
        </w:rPr>
        <w:t>Prvá polovica semestra je venovaná simultánnemu tlmočeniu zo SJ do FJ.</w:t>
      </w:r>
    </w:p>
    <w:p w:rsidR="000B7D18" w:rsidRPr="000B7D18" w:rsidRDefault="000B7D18" w:rsidP="000B7D18">
      <w:pPr>
        <w:pStyle w:val="Odsekzoznamu1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</w:rPr>
      </w:pPr>
      <w:r w:rsidRPr="000B7D18">
        <w:rPr>
          <w:rFonts w:ascii="Garamond" w:hAnsi="Garamond" w:cs="Times New Roman"/>
          <w:sz w:val="24"/>
          <w:szCs w:val="24"/>
        </w:rPr>
        <w:t>Druhá polovica semestra je venovaná simultánnemu tlmočeniu z FJ do SJ.</w:t>
      </w:r>
    </w:p>
    <w:p w:rsidR="000B7D18" w:rsidRPr="000B7D18" w:rsidRDefault="000B7D18" w:rsidP="000B7D18">
      <w:pPr>
        <w:pStyle w:val="Odsekzoznamu1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</w:rPr>
      </w:pPr>
    </w:p>
    <w:p w:rsidR="000B7D18" w:rsidRPr="000B7D18" w:rsidRDefault="000B7D18" w:rsidP="000B7D18">
      <w:pPr>
        <w:pStyle w:val="Normlnywebov"/>
        <w:spacing w:before="0" w:beforeAutospacing="0" w:after="0" w:afterAutospacing="0"/>
        <w:jc w:val="both"/>
        <w:rPr>
          <w:rFonts w:ascii="Garamond" w:hAnsi="Garamond"/>
          <w:b/>
          <w:sz w:val="24"/>
          <w:szCs w:val="24"/>
        </w:rPr>
      </w:pPr>
      <w:r w:rsidRPr="000B7D18">
        <w:rPr>
          <w:rFonts w:ascii="Garamond" w:hAnsi="Garamond"/>
          <w:b/>
          <w:sz w:val="24"/>
          <w:szCs w:val="24"/>
        </w:rPr>
        <w:t xml:space="preserve">Témy : </w:t>
      </w:r>
    </w:p>
    <w:p w:rsidR="000B7D18" w:rsidRPr="000B7D18" w:rsidRDefault="000B7D18" w:rsidP="000B7D18">
      <w:pPr>
        <w:suppressAutoHyphens/>
        <w:jc w:val="both"/>
        <w:rPr>
          <w:rFonts w:ascii="Garamond" w:hAnsi="Garamond"/>
          <w:color w:val="000000"/>
          <w:lang w:val="sk-SK" w:eastAsia="ar-SA"/>
        </w:rPr>
      </w:pPr>
      <w:r w:rsidRPr="000B7D18">
        <w:rPr>
          <w:rFonts w:ascii="Garamond" w:hAnsi="Garamond"/>
          <w:color w:val="000000"/>
          <w:lang w:val="sk-SK" w:eastAsia="ar-SA"/>
        </w:rPr>
        <w:t>Aktuálne spoločenské dianie (dianie v EÚ a na Slovensku, aktuálne témy a otázky v spoločnosti).</w:t>
      </w:r>
    </w:p>
    <w:p w:rsidR="000B7D18" w:rsidRPr="000B7D18" w:rsidRDefault="000B7D18" w:rsidP="000B7D18">
      <w:pPr>
        <w:suppressAutoHyphens/>
        <w:jc w:val="both"/>
        <w:rPr>
          <w:rFonts w:ascii="Garamond" w:hAnsi="Garamond"/>
          <w:color w:val="000000"/>
          <w:lang w:val="sk-SK" w:eastAsia="ar-SA"/>
        </w:rPr>
      </w:pPr>
      <w:r w:rsidRPr="000B7D18">
        <w:rPr>
          <w:rFonts w:ascii="Garamond" w:hAnsi="Garamond"/>
          <w:color w:val="000000"/>
          <w:lang w:val="sk-SK" w:eastAsia="ar-SA"/>
        </w:rPr>
        <w:t>Životný štýl.</w:t>
      </w:r>
    </w:p>
    <w:p w:rsidR="000B7D18" w:rsidRPr="000B7D18" w:rsidRDefault="000B7D18" w:rsidP="000B7D18">
      <w:pPr>
        <w:suppressAutoHyphens/>
        <w:jc w:val="both"/>
        <w:rPr>
          <w:rFonts w:ascii="Garamond" w:hAnsi="Garamond"/>
          <w:color w:val="000000"/>
          <w:lang w:val="sk-SK" w:eastAsia="ar-SA"/>
        </w:rPr>
      </w:pPr>
    </w:p>
    <w:p w:rsidR="00906121" w:rsidRPr="000B7D18" w:rsidRDefault="001A211A" w:rsidP="00906121">
      <w:pPr>
        <w:jc w:val="both"/>
        <w:rPr>
          <w:rFonts w:ascii="Garamond" w:hAnsi="Garamond"/>
          <w:lang w:val="sk-SK"/>
        </w:rPr>
      </w:pPr>
      <w:r w:rsidRPr="000B7D18">
        <w:rPr>
          <w:rFonts w:ascii="Garamond" w:hAnsi="Garamond"/>
          <w:b/>
          <w:lang w:val="sk-SK"/>
        </w:rPr>
        <w:t>Hodnotenie:</w:t>
      </w:r>
      <w:r w:rsidRPr="000B7D18">
        <w:rPr>
          <w:rFonts w:ascii="Garamond" w:hAnsi="Garamond"/>
          <w:lang w:val="sk-SK"/>
        </w:rPr>
        <w:t xml:space="preserve"> </w:t>
      </w:r>
    </w:p>
    <w:p w:rsidR="00906121" w:rsidRPr="000B7D18" w:rsidRDefault="00906121" w:rsidP="00906121">
      <w:pPr>
        <w:jc w:val="both"/>
        <w:rPr>
          <w:rFonts w:ascii="Garamond" w:hAnsi="Garamond"/>
          <w:lang w:val="sk-SK"/>
        </w:rPr>
      </w:pPr>
      <w:r w:rsidRPr="000B7D18">
        <w:rPr>
          <w:rFonts w:ascii="Garamond" w:hAnsi="Garamond"/>
          <w:lang w:val="sk-SK"/>
        </w:rPr>
        <w:t xml:space="preserve">1. </w:t>
      </w:r>
      <w:r w:rsidR="001A211A" w:rsidRPr="000B7D18">
        <w:rPr>
          <w:rFonts w:ascii="Garamond" w:hAnsi="Garamond"/>
          <w:lang w:val="sk-SK"/>
        </w:rPr>
        <w:t xml:space="preserve">priebežné hodnotenie </w:t>
      </w:r>
      <w:r w:rsidR="00E00DE0" w:rsidRPr="000B7D18">
        <w:rPr>
          <w:rFonts w:ascii="Garamond" w:hAnsi="Garamond"/>
          <w:lang w:val="sk-SK"/>
        </w:rPr>
        <w:t>tlmočníckych výkonov</w:t>
      </w:r>
      <w:r w:rsidR="00287DF4" w:rsidRPr="000B7D18">
        <w:rPr>
          <w:rFonts w:ascii="Garamond" w:hAnsi="Garamond"/>
          <w:lang w:val="sk-SK"/>
        </w:rPr>
        <w:t xml:space="preserve"> na seminároch; </w:t>
      </w:r>
      <w:r w:rsidR="00D17CAC" w:rsidRPr="000B7D18">
        <w:rPr>
          <w:rFonts w:ascii="Garamond" w:hAnsi="Garamond"/>
          <w:lang w:val="sk-SK"/>
        </w:rPr>
        <w:t>aktívna účasť+ príprava na semináre (lexika, analýza textov, atď.).</w:t>
      </w:r>
    </w:p>
    <w:p w:rsidR="00906121" w:rsidRPr="000B7D18" w:rsidRDefault="00906121" w:rsidP="00906121">
      <w:pPr>
        <w:jc w:val="both"/>
        <w:rPr>
          <w:rFonts w:ascii="Garamond" w:hAnsi="Garamond"/>
          <w:lang w:val="sk-SK"/>
        </w:rPr>
      </w:pPr>
      <w:r w:rsidRPr="000B7D18">
        <w:rPr>
          <w:rFonts w:ascii="Garamond" w:hAnsi="Garamond"/>
          <w:lang w:val="sk-SK"/>
        </w:rPr>
        <w:t>2. 1x počas semestra</w:t>
      </w:r>
      <w:r w:rsidR="002A54FC" w:rsidRPr="000B7D18">
        <w:rPr>
          <w:rFonts w:ascii="Garamond" w:hAnsi="Garamond"/>
          <w:lang w:val="sk-SK"/>
        </w:rPr>
        <w:t xml:space="preserve"> (v polovici semestra)</w:t>
      </w:r>
      <w:r w:rsidRPr="000B7D18">
        <w:rPr>
          <w:rFonts w:ascii="Garamond" w:hAnsi="Garamond"/>
          <w:lang w:val="sk-SK"/>
        </w:rPr>
        <w:t xml:space="preserve"> hodnotený tlmočnícky výkon </w:t>
      </w:r>
      <w:r w:rsidR="002A54FC" w:rsidRPr="000B7D18">
        <w:rPr>
          <w:rFonts w:ascii="Garamond" w:hAnsi="Garamond"/>
          <w:lang w:val="sk-SK"/>
        </w:rPr>
        <w:t>do slovenského jazyka (hodnotenie súčasťou výsledného hodnotenia zo skúšky).</w:t>
      </w:r>
    </w:p>
    <w:p w:rsidR="00A66C2C" w:rsidRPr="000B7D18" w:rsidRDefault="00906121" w:rsidP="00906121">
      <w:pPr>
        <w:jc w:val="both"/>
        <w:rPr>
          <w:rFonts w:ascii="Garamond" w:hAnsi="Garamond"/>
          <w:lang w:val="sk-SK" w:eastAsia="cs-CZ"/>
        </w:rPr>
      </w:pPr>
      <w:r w:rsidRPr="000B7D18">
        <w:rPr>
          <w:rFonts w:ascii="Garamond" w:hAnsi="Garamond"/>
          <w:lang w:val="sk-SK"/>
        </w:rPr>
        <w:t xml:space="preserve">3. </w:t>
      </w:r>
      <w:r w:rsidR="002A54FC" w:rsidRPr="000B7D18">
        <w:rPr>
          <w:rFonts w:ascii="Garamond" w:hAnsi="Garamond"/>
          <w:lang w:val="sk-SK"/>
        </w:rPr>
        <w:t xml:space="preserve">1x počas semestra (zápočtový týždeň) </w:t>
      </w:r>
      <w:r w:rsidR="002A54FC" w:rsidRPr="000B7D18">
        <w:rPr>
          <w:rFonts w:ascii="Garamond" w:hAnsi="Garamond"/>
          <w:lang w:val="sk-SK" w:eastAsia="cs-CZ"/>
        </w:rPr>
        <w:t>hodnotený tlmočnícky výkon do francúzskeho jazyka (hodnotenie súčasťou výsledného hodnotenia zo skúšky).</w:t>
      </w:r>
    </w:p>
    <w:p w:rsidR="000B7D18" w:rsidRPr="000B7D18" w:rsidRDefault="000B7D18" w:rsidP="00906121">
      <w:pPr>
        <w:jc w:val="both"/>
        <w:rPr>
          <w:rFonts w:ascii="Garamond" w:hAnsi="Garamond"/>
          <w:lang w:val="sk-SK" w:eastAsia="cs-CZ"/>
        </w:rPr>
      </w:pPr>
      <w:r w:rsidRPr="000B7D18">
        <w:rPr>
          <w:rFonts w:ascii="Garamond" w:hAnsi="Garamond"/>
          <w:lang w:val="sk-SK" w:eastAsia="cs-CZ"/>
        </w:rPr>
        <w:t>Hodnotenie oboch tlmočníckych výkonov musí byť minimálne na známku E.</w:t>
      </w:r>
    </w:p>
    <w:p w:rsidR="000B7D18" w:rsidRPr="000B7D18" w:rsidRDefault="000B7D18" w:rsidP="000B7D18">
      <w:pPr>
        <w:jc w:val="both"/>
        <w:rPr>
          <w:rFonts w:ascii="Garamond" w:hAnsi="Garamond"/>
          <w:b/>
          <w:snapToGrid w:val="0"/>
          <w:color w:val="000000"/>
          <w:lang w:eastAsia="cs-CZ"/>
        </w:rPr>
      </w:pPr>
      <w:r w:rsidRPr="000B7D18">
        <w:rPr>
          <w:rFonts w:ascii="Garamond" w:hAnsi="Garamond"/>
          <w:b/>
          <w:snapToGrid w:val="0"/>
          <w:color w:val="000000"/>
          <w:lang w:eastAsia="cs-CZ"/>
        </w:rPr>
        <w:t xml:space="preserve">Účasť na seminároch je povinná v rozsahu trvania celého semestra. Neúčasť na seminári je potrebné dokladovať lekárskym potvrdením. </w:t>
      </w:r>
    </w:p>
    <w:p w:rsidR="002A54FC" w:rsidRPr="000B7D18" w:rsidRDefault="002A54FC" w:rsidP="00906121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</w:p>
    <w:p w:rsidR="00A66C2C" w:rsidRPr="000B7D18" w:rsidRDefault="00A66C2C" w:rsidP="00A66C2C">
      <w:pPr>
        <w:jc w:val="both"/>
        <w:rPr>
          <w:rFonts w:ascii="Garamond" w:hAnsi="Garamond"/>
          <w:bCs/>
          <w:lang w:val="sk-SK"/>
        </w:rPr>
      </w:pPr>
      <w:r w:rsidRPr="000B7D18">
        <w:rPr>
          <w:rFonts w:ascii="Garamond" w:hAnsi="Garamond"/>
          <w:bCs/>
          <w:lang w:val="sk-SK"/>
        </w:rPr>
        <w:t>Výsledné hodnotenie bude priemerom známok z oboch častí:</w:t>
      </w:r>
    </w:p>
    <w:p w:rsidR="001A211A" w:rsidRPr="000B7D18" w:rsidRDefault="00A66C2C" w:rsidP="00A66C2C">
      <w:pPr>
        <w:jc w:val="both"/>
        <w:rPr>
          <w:rFonts w:ascii="Garamond" w:hAnsi="Garamond"/>
          <w:bCs/>
          <w:lang w:val="sk-SK"/>
        </w:rPr>
      </w:pPr>
      <w:r w:rsidRPr="000B7D18">
        <w:rPr>
          <w:rFonts w:ascii="Garamond" w:hAnsi="Garamond"/>
          <w:bCs/>
          <w:lang w:val="sk-SK"/>
        </w:rPr>
        <w:t>A: 100% - 90%; B: 89% - 80%; C: 79% - 70%; D: 69% - 60%; E: 59% - 50%.</w:t>
      </w:r>
    </w:p>
    <w:p w:rsidR="00BA73E3" w:rsidRPr="000B7D18" w:rsidRDefault="00BA73E3" w:rsidP="00906121">
      <w:pPr>
        <w:jc w:val="both"/>
        <w:rPr>
          <w:rFonts w:ascii="Garamond" w:hAnsi="Garamond"/>
          <w:b/>
          <w:bCs/>
          <w:lang w:val="sk-SK"/>
        </w:rPr>
      </w:pPr>
    </w:p>
    <w:p w:rsidR="00BA73E3" w:rsidRPr="000B7D18" w:rsidRDefault="00BA73E3" w:rsidP="00906121">
      <w:pPr>
        <w:jc w:val="both"/>
        <w:rPr>
          <w:rFonts w:ascii="Garamond" w:hAnsi="Garamond"/>
          <w:b/>
          <w:bCs/>
          <w:lang w:val="sk-SK"/>
        </w:rPr>
      </w:pPr>
    </w:p>
    <w:p w:rsidR="00A10725" w:rsidRDefault="00A10725" w:rsidP="00906121">
      <w:pPr>
        <w:jc w:val="both"/>
        <w:rPr>
          <w:rFonts w:ascii="Garamond" w:hAnsi="Garamond"/>
          <w:b/>
          <w:bCs/>
          <w:lang w:val="de-DE"/>
        </w:rPr>
      </w:pPr>
      <w:proofErr w:type="spellStart"/>
      <w:r w:rsidRPr="000B7D18">
        <w:rPr>
          <w:rFonts w:ascii="Garamond" w:hAnsi="Garamond"/>
          <w:b/>
          <w:bCs/>
          <w:lang w:val="de-DE"/>
        </w:rPr>
        <w:t>Literatúra</w:t>
      </w:r>
      <w:proofErr w:type="spellEnd"/>
      <w:r w:rsidRPr="000B7D18">
        <w:rPr>
          <w:rFonts w:ascii="Garamond" w:hAnsi="Garamond"/>
          <w:b/>
          <w:bCs/>
          <w:lang w:val="de-DE"/>
        </w:rPr>
        <w:t>:</w:t>
      </w:r>
    </w:p>
    <w:p w:rsidR="00A10725" w:rsidRPr="000B7D18" w:rsidRDefault="00A64FB3" w:rsidP="00906121">
      <w:pPr>
        <w:numPr>
          <w:ilvl w:val="0"/>
          <w:numId w:val="3"/>
        </w:numPr>
        <w:suppressAutoHyphens/>
        <w:jc w:val="both"/>
        <w:rPr>
          <w:rFonts w:ascii="Garamond" w:hAnsi="Garamond"/>
        </w:rPr>
      </w:pPr>
      <w:r w:rsidRPr="000B7D18">
        <w:rPr>
          <w:rFonts w:ascii="Garamond" w:hAnsi="Garamond"/>
          <w:lang w:val="de-DE"/>
        </w:rPr>
        <w:t>ČEŇKOVÁ, I</w:t>
      </w:r>
      <w:r w:rsidR="00A10725" w:rsidRPr="000B7D18">
        <w:rPr>
          <w:rFonts w:ascii="Garamond" w:hAnsi="Garamond"/>
          <w:lang w:val="de-DE"/>
        </w:rPr>
        <w:t>.</w:t>
      </w:r>
      <w:r w:rsidRPr="000B7D18">
        <w:rPr>
          <w:rFonts w:ascii="Garamond" w:hAnsi="Garamond"/>
          <w:lang w:val="de-DE"/>
        </w:rPr>
        <w:t>:</w:t>
      </w:r>
      <w:r w:rsidR="00A10725" w:rsidRPr="000B7D18">
        <w:rPr>
          <w:rFonts w:ascii="Garamond" w:hAnsi="Garamond"/>
          <w:lang w:val="de-DE"/>
        </w:rPr>
        <w:t xml:space="preserve"> </w:t>
      </w:r>
      <w:proofErr w:type="spellStart"/>
      <w:r w:rsidR="00A10725" w:rsidRPr="000B7D18">
        <w:rPr>
          <w:rFonts w:ascii="Garamond" w:hAnsi="Garamond"/>
          <w:i/>
          <w:lang w:val="de-DE"/>
        </w:rPr>
        <w:t>Teoretické</w:t>
      </w:r>
      <w:proofErr w:type="spellEnd"/>
      <w:r w:rsidR="00A10725" w:rsidRPr="000B7D18">
        <w:rPr>
          <w:rFonts w:ascii="Garamond" w:hAnsi="Garamond"/>
          <w:i/>
          <w:lang w:val="de-DE"/>
        </w:rPr>
        <w:t xml:space="preserve"> </w:t>
      </w:r>
      <w:proofErr w:type="spellStart"/>
      <w:r w:rsidR="00A10725" w:rsidRPr="000B7D18">
        <w:rPr>
          <w:rFonts w:ascii="Garamond" w:hAnsi="Garamond"/>
          <w:i/>
          <w:lang w:val="de-DE"/>
        </w:rPr>
        <w:t>aspekty</w:t>
      </w:r>
      <w:proofErr w:type="spellEnd"/>
      <w:r w:rsidR="00A10725" w:rsidRPr="000B7D18">
        <w:rPr>
          <w:rFonts w:ascii="Garamond" w:hAnsi="Garamond"/>
          <w:i/>
          <w:lang w:val="de-DE"/>
        </w:rPr>
        <w:t xml:space="preserve"> </w:t>
      </w:r>
      <w:proofErr w:type="spellStart"/>
      <w:r w:rsidR="00A10725" w:rsidRPr="000B7D18">
        <w:rPr>
          <w:rFonts w:ascii="Garamond" w:hAnsi="Garamond"/>
          <w:i/>
          <w:lang w:val="de-DE"/>
        </w:rPr>
        <w:t>procesu</w:t>
      </w:r>
      <w:proofErr w:type="spellEnd"/>
      <w:r w:rsidR="00A10725" w:rsidRPr="000B7D18">
        <w:rPr>
          <w:rFonts w:ascii="Garamond" w:hAnsi="Garamond"/>
          <w:i/>
          <w:lang w:val="de-DE"/>
        </w:rPr>
        <w:t xml:space="preserve"> </w:t>
      </w:r>
      <w:proofErr w:type="spellStart"/>
      <w:r w:rsidR="00A10725" w:rsidRPr="000B7D18">
        <w:rPr>
          <w:rFonts w:ascii="Garamond" w:hAnsi="Garamond"/>
          <w:i/>
          <w:lang w:val="de-DE"/>
        </w:rPr>
        <w:t>simultánního</w:t>
      </w:r>
      <w:proofErr w:type="spellEnd"/>
      <w:r w:rsidR="00A10725" w:rsidRPr="000B7D18">
        <w:rPr>
          <w:rFonts w:ascii="Garamond" w:hAnsi="Garamond"/>
          <w:i/>
          <w:lang w:val="de-DE"/>
        </w:rPr>
        <w:t xml:space="preserve"> </w:t>
      </w:r>
      <w:proofErr w:type="spellStart"/>
      <w:r w:rsidR="00A10725" w:rsidRPr="000B7D18">
        <w:rPr>
          <w:rFonts w:ascii="Garamond" w:hAnsi="Garamond"/>
          <w:i/>
          <w:lang w:val="de-DE"/>
        </w:rPr>
        <w:t>tlumočení</w:t>
      </w:r>
      <w:proofErr w:type="spellEnd"/>
      <w:r w:rsidR="00A10725" w:rsidRPr="000B7D18">
        <w:rPr>
          <w:rFonts w:ascii="Garamond" w:hAnsi="Garamond"/>
          <w:i/>
          <w:lang w:val="de-DE"/>
        </w:rPr>
        <w:t>.</w:t>
      </w:r>
      <w:r w:rsidR="00A10725" w:rsidRPr="000B7D18">
        <w:rPr>
          <w:rFonts w:ascii="Garamond" w:hAnsi="Garamond"/>
          <w:lang w:val="de-DE"/>
        </w:rPr>
        <w:t xml:space="preserve"> </w:t>
      </w:r>
      <w:r w:rsidR="00A10725" w:rsidRPr="000B7D18">
        <w:rPr>
          <w:rFonts w:ascii="Garamond" w:hAnsi="Garamond"/>
        </w:rPr>
        <w:t>Praha: FF UK 1985.</w:t>
      </w:r>
    </w:p>
    <w:p w:rsidR="00A10725" w:rsidRPr="000B7D18" w:rsidRDefault="00A10725" w:rsidP="00906121">
      <w:pPr>
        <w:numPr>
          <w:ilvl w:val="0"/>
          <w:numId w:val="3"/>
        </w:numPr>
        <w:suppressAutoHyphens/>
        <w:jc w:val="both"/>
        <w:rPr>
          <w:rFonts w:ascii="Garamond" w:hAnsi="Garamond"/>
        </w:rPr>
      </w:pPr>
      <w:r w:rsidRPr="000B7D18">
        <w:rPr>
          <w:rFonts w:ascii="Garamond" w:hAnsi="Garamond"/>
        </w:rPr>
        <w:t>NOVÁKOVÁ, T.</w:t>
      </w:r>
      <w:r w:rsidR="00A64FB3" w:rsidRPr="000B7D18">
        <w:rPr>
          <w:rFonts w:ascii="Garamond" w:hAnsi="Garamond"/>
        </w:rPr>
        <w:t>:</w:t>
      </w:r>
      <w:r w:rsidR="00D74DBF" w:rsidRPr="000B7D18">
        <w:rPr>
          <w:rFonts w:ascii="Garamond" w:hAnsi="Garamond"/>
        </w:rPr>
        <w:t xml:space="preserve"> </w:t>
      </w:r>
      <w:r w:rsidRPr="000B7D18">
        <w:rPr>
          <w:rFonts w:ascii="Garamond" w:hAnsi="Garamond"/>
          <w:i/>
        </w:rPr>
        <w:t>Tlmočenie - teória, výučba, prax.</w:t>
      </w:r>
      <w:r w:rsidRPr="000B7D18">
        <w:rPr>
          <w:rFonts w:ascii="Garamond" w:hAnsi="Garamond"/>
        </w:rPr>
        <w:t xml:space="preserve"> Bratislava: FF UK, 1996.</w:t>
      </w:r>
    </w:p>
    <w:p w:rsidR="00A10725" w:rsidRPr="000B7D18" w:rsidRDefault="00A10725" w:rsidP="00906121">
      <w:pPr>
        <w:numPr>
          <w:ilvl w:val="0"/>
          <w:numId w:val="3"/>
        </w:numPr>
        <w:suppressAutoHyphens/>
        <w:jc w:val="both"/>
        <w:rPr>
          <w:rFonts w:ascii="Garamond" w:hAnsi="Garamond"/>
        </w:rPr>
      </w:pPr>
      <w:r w:rsidRPr="000B7D18">
        <w:rPr>
          <w:rFonts w:ascii="Garamond" w:hAnsi="Garamond"/>
          <w:bCs/>
        </w:rPr>
        <w:t>VESELÁ, D.</w:t>
      </w:r>
      <w:r w:rsidR="00A64FB3" w:rsidRPr="000B7D18">
        <w:rPr>
          <w:rFonts w:ascii="Garamond" w:hAnsi="Garamond"/>
          <w:bCs/>
        </w:rPr>
        <w:t xml:space="preserve">: </w:t>
      </w:r>
      <w:r w:rsidRPr="000B7D18">
        <w:rPr>
          <w:rFonts w:ascii="Garamond" w:hAnsi="Garamond"/>
          <w:bCs/>
          <w:i/>
        </w:rPr>
        <w:t xml:space="preserve">Konzekutívne a simultánne tlmočenie z francúzskeho jazyka. Texty a cvičenia. </w:t>
      </w:r>
      <w:r w:rsidRPr="000B7D18">
        <w:rPr>
          <w:rFonts w:ascii="Garamond" w:hAnsi="Garamond"/>
          <w:bCs/>
        </w:rPr>
        <w:t>Banská Bystrica: FiF UMB, 2006.</w:t>
      </w:r>
    </w:p>
    <w:p w:rsidR="00F4203F" w:rsidRPr="000B7D18" w:rsidRDefault="008D52A5" w:rsidP="006A3C9C">
      <w:pPr>
        <w:numPr>
          <w:ilvl w:val="0"/>
          <w:numId w:val="3"/>
        </w:numPr>
        <w:suppressAutoHyphens/>
        <w:jc w:val="both"/>
        <w:rPr>
          <w:rFonts w:ascii="Garamond" w:hAnsi="Garamond"/>
        </w:rPr>
      </w:pPr>
      <w:r w:rsidRPr="000B7D18">
        <w:rPr>
          <w:rFonts w:ascii="Garamond" w:hAnsi="Garamond"/>
          <w:lang w:val="en-US"/>
        </w:rPr>
        <w:t xml:space="preserve">GILLIES, A.: </w:t>
      </w:r>
      <w:r w:rsidRPr="000B7D18">
        <w:rPr>
          <w:rFonts w:ascii="Garamond" w:hAnsi="Garamond"/>
          <w:i/>
          <w:lang w:val="en-US"/>
        </w:rPr>
        <w:t xml:space="preserve">Conference Interpreting - A </w:t>
      </w:r>
      <w:r w:rsidR="00D01645" w:rsidRPr="000B7D18">
        <w:rPr>
          <w:rFonts w:ascii="Garamond" w:hAnsi="Garamond"/>
          <w:i/>
          <w:lang w:val="en-US"/>
        </w:rPr>
        <w:t>student´</w:t>
      </w:r>
      <w:r w:rsidRPr="000B7D18">
        <w:rPr>
          <w:rFonts w:ascii="Garamond" w:hAnsi="Garamond"/>
          <w:i/>
          <w:lang w:val="en-US"/>
        </w:rPr>
        <w:t>s Practice Book</w:t>
      </w:r>
      <w:r w:rsidRPr="000B7D18">
        <w:rPr>
          <w:rFonts w:ascii="Garamond" w:hAnsi="Garamond"/>
          <w:lang w:val="en-US"/>
        </w:rPr>
        <w:t xml:space="preserve">. London/New </w:t>
      </w:r>
      <w:r w:rsidR="00603044" w:rsidRPr="000B7D18">
        <w:rPr>
          <w:rFonts w:ascii="Garamond" w:hAnsi="Garamond"/>
        </w:rPr>
        <w:t>Y</w:t>
      </w:r>
      <w:r w:rsidRPr="000B7D18">
        <w:rPr>
          <w:rFonts w:ascii="Garamond" w:hAnsi="Garamond"/>
        </w:rPr>
        <w:t xml:space="preserve">ork: Routledge, 2013. </w:t>
      </w:r>
      <w:bookmarkStart w:id="0" w:name="_GoBack"/>
      <w:bookmarkEnd w:id="0"/>
    </w:p>
    <w:sectPr w:rsidR="00F4203F" w:rsidRPr="000B7D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893" w:rsidRDefault="00714893" w:rsidP="007053C8">
      <w:r>
        <w:separator/>
      </w:r>
    </w:p>
  </w:endnote>
  <w:endnote w:type="continuationSeparator" w:id="0">
    <w:p w:rsidR="00714893" w:rsidRDefault="00714893" w:rsidP="00705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893" w:rsidRDefault="00714893" w:rsidP="007053C8">
      <w:r>
        <w:separator/>
      </w:r>
    </w:p>
  </w:footnote>
  <w:footnote w:type="continuationSeparator" w:id="0">
    <w:p w:rsidR="00714893" w:rsidRDefault="00714893" w:rsidP="00705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3C8" w:rsidRPr="007053C8" w:rsidRDefault="007053C8" w:rsidP="007053C8">
    <w:pPr>
      <w:pStyle w:val="Hlavika"/>
      <w:jc w:val="center"/>
      <w:rPr>
        <w:rFonts w:ascii="Garamond" w:hAnsi="Garamond"/>
        <w:i/>
        <w:sz w:val="16"/>
        <w:szCs w:val="16"/>
        <w:lang w:val="sk-SK"/>
      </w:rPr>
    </w:pPr>
    <w:r w:rsidRPr="007053C8">
      <w:rPr>
        <w:rFonts w:ascii="Garamond" w:hAnsi="Garamond"/>
        <w:i/>
        <w:sz w:val="16"/>
        <w:szCs w:val="16"/>
        <w:lang w:val="sk-SK"/>
      </w:rPr>
      <w:t>Inštitút romanistiky FF PU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95389"/>
    <w:multiLevelType w:val="hybridMultilevel"/>
    <w:tmpl w:val="4E101BBC"/>
    <w:lvl w:ilvl="0" w:tplc="E37227F8">
      <w:numFmt w:val="bullet"/>
      <w:lvlText w:val="-"/>
      <w:lvlJc w:val="left"/>
      <w:pPr>
        <w:tabs>
          <w:tab w:val="num" w:pos="630"/>
        </w:tabs>
        <w:ind w:left="630" w:hanging="390"/>
      </w:pPr>
      <w:rPr>
        <w:rFonts w:ascii="Times New Roman" w:eastAsia="Times New Roman" w:hAnsi="Times New Roman" w:cs="Times New Roman" w:hint="default"/>
      </w:rPr>
    </w:lvl>
    <w:lvl w:ilvl="1" w:tplc="DFC6343C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ascii="Arial" w:hAnsi="Arial" w:cs="Aria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21CD646B"/>
    <w:multiLevelType w:val="hybridMultilevel"/>
    <w:tmpl w:val="7284AF54"/>
    <w:lvl w:ilvl="0" w:tplc="F878DBA0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40030"/>
    <w:multiLevelType w:val="singleLevel"/>
    <w:tmpl w:val="885E04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F84C6C"/>
    <w:multiLevelType w:val="hybridMultilevel"/>
    <w:tmpl w:val="9E022F5C"/>
    <w:lvl w:ilvl="0" w:tplc="7446327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0FD1"/>
    <w:rsid w:val="00000439"/>
    <w:rsid w:val="000245E3"/>
    <w:rsid w:val="00051492"/>
    <w:rsid w:val="00061112"/>
    <w:rsid w:val="0007414A"/>
    <w:rsid w:val="000945EF"/>
    <w:rsid w:val="000B2661"/>
    <w:rsid w:val="000B42D4"/>
    <w:rsid w:val="000B7D18"/>
    <w:rsid w:val="000C127C"/>
    <w:rsid w:val="00145129"/>
    <w:rsid w:val="001A211A"/>
    <w:rsid w:val="00202685"/>
    <w:rsid w:val="00222B2E"/>
    <w:rsid w:val="00266C9F"/>
    <w:rsid w:val="00270F6D"/>
    <w:rsid w:val="00287DF4"/>
    <w:rsid w:val="002A54FC"/>
    <w:rsid w:val="003333CA"/>
    <w:rsid w:val="00337AE4"/>
    <w:rsid w:val="003563EE"/>
    <w:rsid w:val="00366C5C"/>
    <w:rsid w:val="003742DB"/>
    <w:rsid w:val="0038071C"/>
    <w:rsid w:val="00385C4B"/>
    <w:rsid w:val="003A1179"/>
    <w:rsid w:val="003F33EA"/>
    <w:rsid w:val="00603044"/>
    <w:rsid w:val="006123D0"/>
    <w:rsid w:val="0066292C"/>
    <w:rsid w:val="0068285F"/>
    <w:rsid w:val="00691A8A"/>
    <w:rsid w:val="006F1C63"/>
    <w:rsid w:val="006F268C"/>
    <w:rsid w:val="007053C8"/>
    <w:rsid w:val="00705636"/>
    <w:rsid w:val="00714893"/>
    <w:rsid w:val="007260E5"/>
    <w:rsid w:val="0074122E"/>
    <w:rsid w:val="00753E5C"/>
    <w:rsid w:val="007A5512"/>
    <w:rsid w:val="008066EB"/>
    <w:rsid w:val="00840D66"/>
    <w:rsid w:val="0084685B"/>
    <w:rsid w:val="0087445C"/>
    <w:rsid w:val="00881AB6"/>
    <w:rsid w:val="0088741C"/>
    <w:rsid w:val="008D52A5"/>
    <w:rsid w:val="008E0A52"/>
    <w:rsid w:val="008E0D15"/>
    <w:rsid w:val="00906121"/>
    <w:rsid w:val="009328A3"/>
    <w:rsid w:val="00960C46"/>
    <w:rsid w:val="0099509C"/>
    <w:rsid w:val="009D5958"/>
    <w:rsid w:val="00A10725"/>
    <w:rsid w:val="00A22E24"/>
    <w:rsid w:val="00A64FB3"/>
    <w:rsid w:val="00A66C2C"/>
    <w:rsid w:val="00AE07BF"/>
    <w:rsid w:val="00B44FAB"/>
    <w:rsid w:val="00B50DB5"/>
    <w:rsid w:val="00B73A2F"/>
    <w:rsid w:val="00B76812"/>
    <w:rsid w:val="00B90910"/>
    <w:rsid w:val="00B94FCF"/>
    <w:rsid w:val="00BA73E3"/>
    <w:rsid w:val="00BE5B47"/>
    <w:rsid w:val="00BF2718"/>
    <w:rsid w:val="00C23F05"/>
    <w:rsid w:val="00C40C49"/>
    <w:rsid w:val="00C50FD1"/>
    <w:rsid w:val="00C80F44"/>
    <w:rsid w:val="00D01645"/>
    <w:rsid w:val="00D15A6D"/>
    <w:rsid w:val="00D17CAC"/>
    <w:rsid w:val="00D401CA"/>
    <w:rsid w:val="00D51104"/>
    <w:rsid w:val="00D7199D"/>
    <w:rsid w:val="00D74DBF"/>
    <w:rsid w:val="00E00DE0"/>
    <w:rsid w:val="00E935E9"/>
    <w:rsid w:val="00EA0713"/>
    <w:rsid w:val="00EB1441"/>
    <w:rsid w:val="00EC41D4"/>
    <w:rsid w:val="00F4203F"/>
    <w:rsid w:val="00F57A7D"/>
    <w:rsid w:val="00FC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A9E6E"/>
  <w15:docId w15:val="{0BB68CAB-7FD1-4DB9-8B85-DC67D34F4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Lucida Sans Unicode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50FD1"/>
    <w:rPr>
      <w:rFonts w:ascii="Times New Roman" w:eastAsia="Times New Roman" w:hAnsi="Times New Roman"/>
      <w:sz w:val="24"/>
      <w:szCs w:val="24"/>
      <w:lang w:val="fr-FR"/>
    </w:rPr>
  </w:style>
  <w:style w:type="paragraph" w:styleId="Nadpis1">
    <w:name w:val="heading 1"/>
    <w:basedOn w:val="Normlny"/>
    <w:next w:val="Normlny"/>
    <w:link w:val="Nadpis1Char"/>
    <w:uiPriority w:val="9"/>
    <w:qFormat/>
    <w:rsid w:val="003742DB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742DB"/>
    <w:pPr>
      <w:keepNext/>
      <w:spacing w:before="240" w:after="60" w:line="276" w:lineRule="auto"/>
      <w:ind w:left="720" w:hanging="360"/>
      <w:outlineLvl w:val="1"/>
    </w:pPr>
    <w:rPr>
      <w:b/>
      <w:bCs/>
      <w:iCs/>
      <w:szCs w:val="28"/>
      <w:lang w:eastAsia="en-US"/>
    </w:rPr>
  </w:style>
  <w:style w:type="paragraph" w:styleId="Nadpis3">
    <w:name w:val="heading 3"/>
    <w:basedOn w:val="Normlny"/>
    <w:next w:val="Normlny"/>
    <w:link w:val="Nadpis3Char"/>
    <w:autoRedefine/>
    <w:unhideWhenUsed/>
    <w:qFormat/>
    <w:rsid w:val="003742DB"/>
    <w:pPr>
      <w:keepNext/>
      <w:keepLines/>
      <w:spacing w:before="200" w:after="360"/>
      <w:jc w:val="both"/>
      <w:outlineLvl w:val="2"/>
    </w:pPr>
    <w:rPr>
      <w:rFonts w:eastAsia="TimesNewRoman"/>
      <w:b/>
      <w:bCs/>
      <w:color w:val="000000"/>
      <w:szCs w:val="22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742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742DB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Nadpis2Char">
    <w:name w:val="Nadpis 2 Char"/>
    <w:link w:val="Nadpis2"/>
    <w:uiPriority w:val="9"/>
    <w:rsid w:val="003742DB"/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742DB"/>
    <w:pPr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character" w:customStyle="1" w:styleId="PodtitulChar">
    <w:name w:val="Podtitul Char"/>
    <w:link w:val="Podtitul"/>
    <w:uiPriority w:val="11"/>
    <w:rsid w:val="003742DB"/>
    <w:rPr>
      <w:rFonts w:ascii="Cambria" w:eastAsia="Times New Roman" w:hAnsi="Cambria"/>
      <w:sz w:val="24"/>
      <w:szCs w:val="24"/>
      <w:lang w:val="x-none"/>
    </w:rPr>
  </w:style>
  <w:style w:type="character" w:styleId="Zvraznenie">
    <w:name w:val="Emphasis"/>
    <w:uiPriority w:val="20"/>
    <w:qFormat/>
    <w:rsid w:val="003742DB"/>
    <w:rPr>
      <w:i/>
      <w:iCs/>
    </w:rPr>
  </w:style>
  <w:style w:type="paragraph" w:styleId="Odsekzoznamu">
    <w:name w:val="List Paragraph"/>
    <w:basedOn w:val="Normlny"/>
    <w:uiPriority w:val="34"/>
    <w:qFormat/>
    <w:rsid w:val="003742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Jemnzvraznenie">
    <w:name w:val="Subtle Emphasis"/>
    <w:uiPriority w:val="19"/>
    <w:qFormat/>
    <w:rsid w:val="003742DB"/>
    <w:rPr>
      <w:i/>
      <w:iCs/>
      <w:color w:val="808080"/>
    </w:rPr>
  </w:style>
  <w:style w:type="paragraph" w:customStyle="1" w:styleId="Alinea">
    <w:name w:val="Alinea"/>
    <w:basedOn w:val="Normlny"/>
    <w:autoRedefine/>
    <w:uiPriority w:val="99"/>
    <w:qFormat/>
    <w:rsid w:val="003742DB"/>
    <w:pPr>
      <w:tabs>
        <w:tab w:val="left" w:pos="360"/>
      </w:tabs>
      <w:spacing w:line="360" w:lineRule="auto"/>
      <w:ind w:firstLine="709"/>
      <w:jc w:val="both"/>
    </w:pPr>
    <w:rPr>
      <w:rFonts w:eastAsia="Calibri"/>
      <w:szCs w:val="22"/>
      <w:lang w:eastAsia="en-US"/>
    </w:rPr>
  </w:style>
  <w:style w:type="paragraph" w:customStyle="1" w:styleId="citacia">
    <w:name w:val="citacia"/>
    <w:basedOn w:val="Zkladntext"/>
    <w:qFormat/>
    <w:rsid w:val="003742DB"/>
    <w:pPr>
      <w:spacing w:before="240" w:after="240"/>
      <w:ind w:left="1134" w:right="851"/>
      <w:jc w:val="both"/>
    </w:pPr>
    <w:rPr>
      <w:rFonts w:eastAsia="Arial Unicode MS"/>
      <w:kern w:val="22"/>
      <w:sz w:val="22"/>
      <w:szCs w:val="22"/>
      <w:lang w:val="x-none" w:eastAsia="en-US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8066EB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sid w:val="008066EB"/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Citation">
    <w:name w:val="Citation"/>
    <w:basedOn w:val="Normlny"/>
    <w:qFormat/>
    <w:rsid w:val="003742DB"/>
    <w:pPr>
      <w:spacing w:before="240" w:after="240"/>
      <w:ind w:left="1134" w:right="851"/>
      <w:jc w:val="both"/>
    </w:pPr>
    <w:rPr>
      <w:rFonts w:eastAsia="Calibri"/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semiHidden/>
    <w:rsid w:val="003742DB"/>
    <w:rPr>
      <w:rFonts w:eastAsia="Times New Roman"/>
      <w:b/>
      <w:bCs/>
      <w:sz w:val="28"/>
      <w:szCs w:val="28"/>
      <w:lang w:eastAsia="ar-SA"/>
    </w:rPr>
  </w:style>
  <w:style w:type="paragraph" w:customStyle="1" w:styleId="Annexetitre1">
    <w:name w:val="Annexe_titre1"/>
    <w:next w:val="Normlny"/>
    <w:rsid w:val="00960C46"/>
    <w:pPr>
      <w:pageBreakBefore/>
      <w:suppressAutoHyphens/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8"/>
      <w:szCs w:val="32"/>
      <w:lang w:val="fr-FR" w:eastAsia="fr-FR"/>
    </w:rPr>
  </w:style>
  <w:style w:type="paragraph" w:customStyle="1" w:styleId="Annexetitre2">
    <w:name w:val="Annexe_titre2"/>
    <w:next w:val="Normlny"/>
    <w:rsid w:val="00960C46"/>
    <w:pPr>
      <w:suppressAutoHyphens/>
      <w:spacing w:before="320" w:after="320" w:line="360" w:lineRule="auto"/>
      <w:outlineLvl w:val="1"/>
    </w:pPr>
    <w:rPr>
      <w:rFonts w:ascii="Verdana" w:eastAsia="Times New Roman" w:hAnsi="Verdana"/>
      <w:b/>
      <w:bCs/>
      <w:kern w:val="32"/>
      <w:sz w:val="40"/>
      <w:szCs w:val="32"/>
      <w:lang w:val="fr-FR" w:eastAsia="fr-FR"/>
    </w:rPr>
  </w:style>
  <w:style w:type="paragraph" w:customStyle="1" w:styleId="Annexetitre3">
    <w:name w:val="Annexe_titre3"/>
    <w:next w:val="Normlny"/>
    <w:rsid w:val="00960C46"/>
    <w:pPr>
      <w:suppressAutoHyphens/>
      <w:spacing w:before="280" w:after="280" w:line="360" w:lineRule="auto"/>
      <w:outlineLvl w:val="2"/>
    </w:pPr>
    <w:rPr>
      <w:rFonts w:ascii="Verdana" w:eastAsia="Times New Roman" w:hAnsi="Verdana"/>
      <w:b/>
      <w:iCs/>
      <w:spacing w:val="20"/>
      <w:kern w:val="32"/>
      <w:sz w:val="32"/>
      <w:szCs w:val="32"/>
      <w:lang w:val="fr-FR" w:eastAsia="fr-FR"/>
    </w:rPr>
  </w:style>
  <w:style w:type="paragraph" w:customStyle="1" w:styleId="Annexetitre4">
    <w:name w:val="Annexe_titre4"/>
    <w:next w:val="Normlny"/>
    <w:rsid w:val="00960C46"/>
    <w:pPr>
      <w:suppressAutoHyphens/>
      <w:spacing w:before="240" w:after="240" w:line="360" w:lineRule="auto"/>
      <w:outlineLvl w:val="3"/>
    </w:pPr>
    <w:rPr>
      <w:rFonts w:ascii="Verdana" w:eastAsia="Times New Roman" w:hAnsi="Verdana" w:cs="Arial"/>
      <w:bCs/>
      <w:iCs/>
      <w:spacing w:val="20"/>
      <w:sz w:val="28"/>
      <w:szCs w:val="26"/>
      <w:lang w:val="fr-FR" w:eastAsia="fr-FR"/>
    </w:rPr>
  </w:style>
  <w:style w:type="paragraph" w:customStyle="1" w:styleId="Annexetitre5">
    <w:name w:val="Annexe_titre5"/>
    <w:next w:val="Normlny"/>
    <w:rsid w:val="00960C46"/>
    <w:pPr>
      <w:keepNext/>
      <w:suppressAutoHyphens/>
      <w:spacing w:before="240" w:after="120" w:line="360" w:lineRule="auto"/>
      <w:outlineLvl w:val="4"/>
    </w:pPr>
    <w:rPr>
      <w:rFonts w:ascii="Courier New" w:eastAsia="Times New Roman" w:hAnsi="Courier New" w:cs="Arial"/>
      <w:iCs/>
      <w:spacing w:val="20"/>
      <w:sz w:val="28"/>
      <w:szCs w:val="30"/>
      <w:lang w:val="fr-FR" w:eastAsia="fr-FR"/>
    </w:rPr>
  </w:style>
  <w:style w:type="paragraph" w:customStyle="1" w:styleId="Annexetitre6">
    <w:name w:val="Annexe_titre6"/>
    <w:next w:val="Normlny"/>
    <w:rsid w:val="00960C46"/>
    <w:pPr>
      <w:keepNext/>
      <w:suppressAutoHyphens/>
      <w:spacing w:before="120" w:after="60" w:line="360" w:lineRule="auto"/>
      <w:outlineLvl w:val="5"/>
    </w:pPr>
    <w:rPr>
      <w:rFonts w:ascii="Courier New" w:eastAsia="Times New Roman" w:hAnsi="Courier New" w:cs="Arial"/>
      <w:b/>
      <w:bCs/>
      <w:spacing w:val="20"/>
      <w:sz w:val="24"/>
      <w:szCs w:val="24"/>
      <w:lang w:val="fr-FR" w:eastAsia="fr-FR"/>
    </w:rPr>
  </w:style>
  <w:style w:type="paragraph" w:customStyle="1" w:styleId="Annexetitre7">
    <w:name w:val="Annexe_titre7"/>
    <w:next w:val="Normlny"/>
    <w:rsid w:val="00960C46"/>
    <w:pPr>
      <w:keepNext/>
      <w:suppressAutoHyphens/>
      <w:spacing w:before="120" w:after="60" w:line="360" w:lineRule="auto"/>
      <w:outlineLvl w:val="6"/>
    </w:pPr>
    <w:rPr>
      <w:rFonts w:ascii="Courier New" w:eastAsia="Times New Roman" w:hAnsi="Courier New" w:cs="Arial"/>
      <w:spacing w:val="20"/>
      <w:sz w:val="22"/>
      <w:szCs w:val="26"/>
      <w:lang w:val="fr-FR" w:eastAsia="fr-FR"/>
    </w:rPr>
  </w:style>
  <w:style w:type="paragraph" w:customStyle="1" w:styleId="Annexetitre8">
    <w:name w:val="Annexe_titre8"/>
    <w:next w:val="Normlny"/>
    <w:rsid w:val="00960C46"/>
    <w:pPr>
      <w:keepNext/>
      <w:suppressAutoHyphens/>
      <w:spacing w:before="120" w:after="60" w:line="360" w:lineRule="auto"/>
      <w:outlineLvl w:val="7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Annexetitre9">
    <w:name w:val="Annexe_titre9"/>
    <w:rsid w:val="00960C46"/>
    <w:pPr>
      <w:keepNext/>
      <w:suppressAutoHyphens/>
      <w:spacing w:before="120" w:after="60" w:line="360" w:lineRule="auto"/>
    </w:pPr>
    <w:rPr>
      <w:rFonts w:ascii="Courier New" w:eastAsia="Times New Roman" w:hAnsi="Courier New" w:cs="Arial"/>
      <w:i/>
      <w:iCs/>
      <w:sz w:val="22"/>
      <w:szCs w:val="22"/>
      <w:lang w:val="fr-FR" w:eastAsia="fr-FR"/>
    </w:rPr>
  </w:style>
  <w:style w:type="paragraph" w:customStyle="1" w:styleId="Auteur">
    <w:name w:val="Auteur"/>
    <w:basedOn w:val="Normlny"/>
    <w:next w:val="Normlny"/>
    <w:rsid w:val="00960C46"/>
    <w:pPr>
      <w:spacing w:before="960" w:after="480" w:line="360" w:lineRule="auto"/>
      <w:jc w:val="center"/>
    </w:pPr>
    <w:rPr>
      <w:rFonts w:ascii="Verdana" w:hAnsi="Verdana"/>
      <w:sz w:val="36"/>
      <w:lang w:eastAsia="fr-FR"/>
    </w:rPr>
  </w:style>
  <w:style w:type="paragraph" w:customStyle="1" w:styleId="Bibliotitre1">
    <w:name w:val="Biblio_titre1"/>
    <w:rsid w:val="00960C46"/>
    <w:pPr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8"/>
      <w:szCs w:val="32"/>
      <w:lang w:val="fr-FR" w:eastAsia="fr-FR"/>
    </w:rPr>
  </w:style>
  <w:style w:type="paragraph" w:customStyle="1" w:styleId="Bibliotitre2">
    <w:name w:val="Biblio_titre2"/>
    <w:next w:val="Normlny"/>
    <w:rsid w:val="00960C46"/>
    <w:pPr>
      <w:suppressAutoHyphens/>
      <w:spacing w:before="320" w:after="320" w:line="360" w:lineRule="auto"/>
      <w:outlineLvl w:val="1"/>
    </w:pPr>
    <w:rPr>
      <w:rFonts w:ascii="Verdana" w:eastAsia="Times New Roman" w:hAnsi="Verdana"/>
      <w:b/>
      <w:kern w:val="32"/>
      <w:sz w:val="40"/>
      <w:szCs w:val="32"/>
      <w:lang w:val="fr-FR" w:eastAsia="fr-FR"/>
    </w:rPr>
  </w:style>
  <w:style w:type="paragraph" w:customStyle="1" w:styleId="Bibliotitre3">
    <w:name w:val="Biblio_titre3"/>
    <w:next w:val="Normlny"/>
    <w:rsid w:val="00960C46"/>
    <w:pPr>
      <w:suppressAutoHyphens/>
      <w:spacing w:before="320" w:after="320" w:line="360" w:lineRule="auto"/>
      <w:outlineLvl w:val="2"/>
    </w:pPr>
    <w:rPr>
      <w:rFonts w:ascii="Verdana" w:eastAsia="Times New Roman" w:hAnsi="Verdana"/>
      <w:b/>
      <w:spacing w:val="20"/>
      <w:kern w:val="32"/>
      <w:sz w:val="32"/>
      <w:szCs w:val="32"/>
      <w:lang w:val="fr-FR" w:eastAsia="fr-FR"/>
    </w:rPr>
  </w:style>
  <w:style w:type="paragraph" w:customStyle="1" w:styleId="Bibliotitre4">
    <w:name w:val="Biblio_titre4"/>
    <w:rsid w:val="00960C46"/>
    <w:pPr>
      <w:suppressAutoHyphens/>
      <w:spacing w:before="240" w:after="240" w:line="360" w:lineRule="auto"/>
      <w:outlineLvl w:val="3"/>
    </w:pPr>
    <w:rPr>
      <w:rFonts w:ascii="Verdana" w:eastAsia="Times New Roman" w:hAnsi="Verdana" w:cs="Arial"/>
      <w:spacing w:val="20"/>
      <w:sz w:val="28"/>
      <w:szCs w:val="26"/>
      <w:lang w:val="fr-FR" w:eastAsia="fr-FR"/>
    </w:rPr>
  </w:style>
  <w:style w:type="paragraph" w:customStyle="1" w:styleId="Bibliotitre5">
    <w:name w:val="Biblio_titre5"/>
    <w:rsid w:val="00960C46"/>
    <w:pPr>
      <w:keepNext/>
      <w:suppressAutoHyphens/>
      <w:spacing w:before="240" w:after="240" w:line="360" w:lineRule="auto"/>
      <w:outlineLvl w:val="4"/>
    </w:pPr>
    <w:rPr>
      <w:rFonts w:ascii="Courier New" w:eastAsia="Times New Roman" w:hAnsi="Courier New" w:cs="Arial"/>
      <w:spacing w:val="20"/>
      <w:sz w:val="28"/>
      <w:szCs w:val="30"/>
      <w:lang w:val="fr-FR" w:eastAsia="fr-FR"/>
    </w:rPr>
  </w:style>
  <w:style w:type="paragraph" w:customStyle="1" w:styleId="Bibliotitre6">
    <w:name w:val="Biblio_titre6"/>
    <w:next w:val="Normlny"/>
    <w:rsid w:val="00960C46"/>
    <w:pPr>
      <w:keepNext/>
      <w:suppressAutoHyphens/>
      <w:spacing w:before="120" w:after="60" w:line="360" w:lineRule="auto"/>
      <w:outlineLvl w:val="5"/>
    </w:pPr>
    <w:rPr>
      <w:rFonts w:ascii="Courier New" w:eastAsia="Times New Roman" w:hAnsi="Courier New" w:cs="Arial"/>
      <w:spacing w:val="20"/>
      <w:sz w:val="24"/>
      <w:szCs w:val="24"/>
      <w:lang w:val="fr-FR" w:eastAsia="fr-FR"/>
    </w:rPr>
  </w:style>
  <w:style w:type="paragraph" w:customStyle="1" w:styleId="Bibliotitre7">
    <w:name w:val="Biblio_titre7"/>
    <w:next w:val="Normlny"/>
    <w:rsid w:val="00960C46"/>
    <w:pPr>
      <w:keepNext/>
      <w:suppressAutoHyphens/>
      <w:spacing w:before="120" w:after="60" w:line="360" w:lineRule="auto"/>
      <w:outlineLvl w:val="6"/>
    </w:pPr>
    <w:rPr>
      <w:rFonts w:ascii="Courier New" w:eastAsia="Times New Roman" w:hAnsi="Courier New" w:cs="Arial"/>
      <w:spacing w:val="20"/>
      <w:sz w:val="22"/>
      <w:szCs w:val="26"/>
      <w:lang w:val="fr-FR" w:eastAsia="fr-FR"/>
    </w:rPr>
  </w:style>
  <w:style w:type="paragraph" w:customStyle="1" w:styleId="Bibliotitre8">
    <w:name w:val="Biblio_titre8"/>
    <w:next w:val="Normlny"/>
    <w:rsid w:val="00960C46"/>
    <w:pPr>
      <w:keepNext/>
      <w:suppressAutoHyphens/>
      <w:spacing w:before="120" w:after="60" w:line="360" w:lineRule="auto"/>
      <w:outlineLvl w:val="7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Bibliotitre9">
    <w:name w:val="Biblio_titre9"/>
    <w:next w:val="Normlny"/>
    <w:rsid w:val="00960C46"/>
    <w:pPr>
      <w:keepNext/>
      <w:suppressAutoHyphens/>
      <w:spacing w:before="120" w:after="60" w:line="360" w:lineRule="auto"/>
      <w:outlineLvl w:val="8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Citationdetachee">
    <w:name w:val="Citation_detachee"/>
    <w:next w:val="Normlny"/>
    <w:rsid w:val="00960C46"/>
    <w:pPr>
      <w:spacing w:before="80" w:after="80" w:line="360" w:lineRule="auto"/>
      <w:ind w:left="851"/>
    </w:pPr>
    <w:rPr>
      <w:rFonts w:ascii="Arial Narrow" w:eastAsia="Times New Roman" w:hAnsi="Arial Narrow"/>
      <w:i/>
      <w:sz w:val="22"/>
      <w:szCs w:val="24"/>
      <w:lang w:val="fr-FR" w:eastAsia="fr-FR"/>
    </w:rPr>
  </w:style>
  <w:style w:type="paragraph" w:customStyle="1" w:styleId="Citationdetacheeenvers">
    <w:name w:val="Citation_detachee_en_vers"/>
    <w:next w:val="Normlny"/>
    <w:rsid w:val="00960C46"/>
    <w:pPr>
      <w:spacing w:before="80" w:after="80" w:line="360" w:lineRule="auto"/>
      <w:ind w:left="851"/>
    </w:pPr>
    <w:rPr>
      <w:rFonts w:ascii="Arial Narrow" w:eastAsia="Times New Roman" w:hAnsi="Arial Narrow" w:cs="Arial"/>
      <w:sz w:val="22"/>
      <w:szCs w:val="22"/>
      <w:lang w:val="fr-FR" w:eastAsia="fr-FR"/>
    </w:rPr>
  </w:style>
  <w:style w:type="paragraph" w:customStyle="1" w:styleId="Datesoutenance">
    <w:name w:val="Date_soutenance"/>
    <w:next w:val="Normlny"/>
    <w:rsid w:val="00960C46"/>
    <w:pPr>
      <w:spacing w:before="400" w:after="400" w:line="360" w:lineRule="auto"/>
      <w:jc w:val="center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Dedicace">
    <w:name w:val="Dedicace"/>
    <w:next w:val="Normlny"/>
    <w:rsid w:val="00960C46"/>
    <w:pPr>
      <w:spacing w:before="360" w:after="360" w:line="360" w:lineRule="auto"/>
      <w:jc w:val="right"/>
    </w:pPr>
    <w:rPr>
      <w:rFonts w:ascii="Trebuchet MS" w:eastAsia="Times New Roman" w:hAnsi="Trebuchet MS"/>
      <w:i/>
      <w:sz w:val="24"/>
      <w:szCs w:val="24"/>
      <w:lang w:val="fr-FR" w:eastAsia="fr-FR"/>
    </w:rPr>
  </w:style>
  <w:style w:type="paragraph" w:customStyle="1" w:styleId="Departement">
    <w:name w:val="Departement"/>
    <w:next w:val="Normlny"/>
    <w:rsid w:val="00960C46"/>
    <w:pPr>
      <w:spacing w:line="360" w:lineRule="auto"/>
      <w:jc w:val="center"/>
    </w:pPr>
    <w:rPr>
      <w:rFonts w:ascii="Arial" w:eastAsia="Times New Roman" w:hAnsi="Arial"/>
      <w:b/>
      <w:sz w:val="28"/>
      <w:szCs w:val="24"/>
      <w:lang w:val="fr-FR" w:eastAsia="fr-FR"/>
    </w:rPr>
  </w:style>
  <w:style w:type="paragraph" w:customStyle="1" w:styleId="Directeur">
    <w:name w:val="Directeur"/>
    <w:next w:val="Datesoutenance"/>
    <w:rsid w:val="00960C46"/>
    <w:pPr>
      <w:spacing w:before="600" w:after="400" w:line="360" w:lineRule="auto"/>
      <w:jc w:val="center"/>
    </w:pPr>
    <w:rPr>
      <w:rFonts w:ascii="Times New Roman" w:eastAsia="Times New Roman" w:hAnsi="Times New Roman"/>
      <w:sz w:val="28"/>
      <w:szCs w:val="28"/>
      <w:lang w:val="fr-FR" w:eastAsia="fr-FR"/>
    </w:rPr>
  </w:style>
  <w:style w:type="paragraph" w:customStyle="1" w:styleId="Discipline">
    <w:name w:val="Discipline"/>
    <w:next w:val="Normlny"/>
    <w:rsid w:val="00960C46"/>
    <w:pPr>
      <w:spacing w:before="400" w:after="400" w:line="360" w:lineRule="auto"/>
      <w:jc w:val="center"/>
    </w:pPr>
    <w:rPr>
      <w:rFonts w:ascii="Times New Roman" w:eastAsia="Times New Roman" w:hAnsi="Times New Roman"/>
      <w:sz w:val="32"/>
      <w:szCs w:val="24"/>
      <w:lang w:val="fr-FR" w:eastAsia="fr-FR"/>
    </w:rPr>
  </w:style>
  <w:style w:type="paragraph" w:customStyle="1" w:styleId="Ecoledoctorale">
    <w:name w:val="Ecole_doctorale"/>
    <w:next w:val="Normlny"/>
    <w:rsid w:val="00960C46"/>
    <w:pPr>
      <w:spacing w:line="360" w:lineRule="auto"/>
      <w:jc w:val="center"/>
    </w:pPr>
    <w:rPr>
      <w:rFonts w:ascii="Arial" w:eastAsia="Times New Roman" w:hAnsi="Arial"/>
      <w:b/>
      <w:sz w:val="28"/>
      <w:szCs w:val="24"/>
      <w:lang w:val="fr-FR" w:eastAsia="fr-FR"/>
    </w:rPr>
  </w:style>
  <w:style w:type="paragraph" w:customStyle="1" w:styleId="Entreebibliographique">
    <w:name w:val="Entree_bibliographique"/>
    <w:rsid w:val="00960C46"/>
    <w:pPr>
      <w:spacing w:before="60" w:after="60" w:line="360" w:lineRule="auto"/>
    </w:pPr>
    <w:rPr>
      <w:rFonts w:ascii="Tahoma" w:eastAsia="Times New Roman" w:hAnsi="Tahoma"/>
      <w:sz w:val="24"/>
      <w:lang w:val="fr-FR" w:eastAsia="fr-FR"/>
    </w:rPr>
  </w:style>
  <w:style w:type="paragraph" w:customStyle="1" w:styleId="Faculte">
    <w:name w:val="Faculte"/>
    <w:next w:val="Departement"/>
    <w:rsid w:val="00960C46"/>
    <w:pPr>
      <w:spacing w:line="360" w:lineRule="auto"/>
      <w:jc w:val="center"/>
    </w:pPr>
    <w:rPr>
      <w:rFonts w:ascii="Arial" w:eastAsia="Times New Roman" w:hAnsi="Arial"/>
      <w:sz w:val="28"/>
      <w:szCs w:val="24"/>
      <w:lang w:val="fr-FR" w:eastAsia="fr-FR"/>
    </w:rPr>
  </w:style>
  <w:style w:type="paragraph" w:customStyle="1" w:styleId="Figure">
    <w:name w:val="Figure"/>
    <w:next w:val="Normlny"/>
    <w:rsid w:val="00960C46"/>
    <w:pPr>
      <w:spacing w:before="160" w:after="160" w:line="360" w:lineRule="auto"/>
      <w:jc w:val="center"/>
    </w:pPr>
    <w:rPr>
      <w:rFonts w:ascii="Times New Roman" w:eastAsia="Times New Roman" w:hAnsi="Times New Roman"/>
      <w:sz w:val="24"/>
      <w:lang w:val="fr-FR" w:eastAsia="fr-FR"/>
    </w:rPr>
  </w:style>
  <w:style w:type="paragraph" w:customStyle="1" w:styleId="Grade">
    <w:name w:val="Grade"/>
    <w:next w:val="Discipline"/>
    <w:rsid w:val="00960C46"/>
    <w:pPr>
      <w:spacing w:line="360" w:lineRule="auto"/>
    </w:pPr>
    <w:rPr>
      <w:rFonts w:ascii="Times New Roman" w:eastAsia="Times New Roman" w:hAnsi="Times New Roman"/>
      <w:sz w:val="32"/>
      <w:szCs w:val="24"/>
      <w:lang w:val="fr-FR" w:eastAsia="fr-FR"/>
    </w:rPr>
  </w:style>
  <w:style w:type="paragraph" w:customStyle="1" w:styleId="Jury">
    <w:name w:val="Jury"/>
    <w:rsid w:val="00960C46"/>
    <w:pPr>
      <w:spacing w:line="360" w:lineRule="auto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Laboratoire">
    <w:name w:val="Laboratoire"/>
    <w:next w:val="Normlny"/>
    <w:rsid w:val="00960C46"/>
    <w:pPr>
      <w:spacing w:line="360" w:lineRule="auto"/>
      <w:jc w:val="center"/>
    </w:pPr>
    <w:rPr>
      <w:rFonts w:ascii="Arial" w:eastAsia="Times New Roman" w:hAnsi="Arial"/>
      <w:i/>
      <w:sz w:val="28"/>
      <w:szCs w:val="24"/>
      <w:lang w:val="fr-FR" w:eastAsia="fr-FR"/>
    </w:rPr>
  </w:style>
  <w:style w:type="paragraph" w:customStyle="1" w:styleId="Texte">
    <w:name w:val="Texte"/>
    <w:rsid w:val="00960C46"/>
    <w:pPr>
      <w:spacing w:before="60" w:after="60" w:line="360" w:lineRule="auto"/>
      <w:jc w:val="both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Resumfranais">
    <w:name w:val="Resumé français"/>
    <w:basedOn w:val="Texte"/>
    <w:next w:val="Normlny"/>
    <w:qFormat/>
    <w:rsid w:val="003742DB"/>
    <w:pPr>
      <w:spacing w:line="240" w:lineRule="auto"/>
      <w:ind w:left="708"/>
    </w:pPr>
    <w:rPr>
      <w:i/>
    </w:rPr>
  </w:style>
  <w:style w:type="paragraph" w:customStyle="1" w:styleId="Motsclefsfranais">
    <w:name w:val="Mots clefs français"/>
    <w:basedOn w:val="Resumfranais"/>
    <w:next w:val="Normlny"/>
    <w:qFormat/>
    <w:rsid w:val="003742DB"/>
    <w:rPr>
      <w:sz w:val="22"/>
      <w:u w:val="single"/>
    </w:rPr>
  </w:style>
  <w:style w:type="paragraph" w:customStyle="1" w:styleId="Motsclefsanglais">
    <w:name w:val="Mots clefs anglais"/>
    <w:basedOn w:val="Motsclefsfranais"/>
    <w:next w:val="Normlny"/>
    <w:autoRedefine/>
    <w:rsid w:val="00960C46"/>
  </w:style>
  <w:style w:type="paragraph" w:customStyle="1" w:styleId="Rsumanglais">
    <w:name w:val="Résumé anglais"/>
    <w:basedOn w:val="Resumfranais"/>
    <w:next w:val="Adresanaoblke"/>
    <w:qFormat/>
    <w:rsid w:val="003742DB"/>
  </w:style>
  <w:style w:type="paragraph" w:styleId="Adresanaoblke">
    <w:name w:val="envelope address"/>
    <w:basedOn w:val="Normlny"/>
    <w:uiPriority w:val="99"/>
    <w:semiHidden/>
    <w:unhideWhenUsed/>
    <w:rsid w:val="00960C46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customStyle="1" w:styleId="Source">
    <w:name w:val="Source"/>
    <w:next w:val="Texte"/>
    <w:rsid w:val="00960C46"/>
    <w:pPr>
      <w:spacing w:before="120" w:after="120" w:line="360" w:lineRule="auto"/>
    </w:pPr>
    <w:rPr>
      <w:rFonts w:ascii="Verdana" w:eastAsia="Times New Roman" w:hAnsi="Verdana"/>
      <w:i/>
      <w:sz w:val="24"/>
      <w:lang w:val="fr-FR" w:eastAsia="fr-FR"/>
    </w:rPr>
  </w:style>
  <w:style w:type="paragraph" w:customStyle="1" w:styleId="Sous-titrethese">
    <w:name w:val="Sous-titre_these"/>
    <w:next w:val="Auteur"/>
    <w:rsid w:val="00960C46"/>
    <w:pPr>
      <w:spacing w:line="360" w:lineRule="auto"/>
      <w:jc w:val="center"/>
    </w:pPr>
    <w:rPr>
      <w:rFonts w:ascii="Verdana" w:eastAsia="Times New Roman" w:hAnsi="Verdana"/>
      <w:i/>
      <w:sz w:val="44"/>
      <w:szCs w:val="24"/>
      <w:lang w:val="fr-FR" w:eastAsia="fr-FR"/>
    </w:rPr>
  </w:style>
  <w:style w:type="paragraph" w:customStyle="1" w:styleId="Specialite">
    <w:name w:val="Specialite"/>
    <w:next w:val="Directeur"/>
    <w:rsid w:val="00960C46"/>
    <w:pPr>
      <w:spacing w:line="360" w:lineRule="auto"/>
      <w:jc w:val="center"/>
    </w:pPr>
    <w:rPr>
      <w:rFonts w:ascii="Arial" w:eastAsia="Times New Roman" w:hAnsi="Arial"/>
      <w:i/>
      <w:sz w:val="24"/>
      <w:szCs w:val="24"/>
      <w:lang w:val="fr-FR" w:eastAsia="fr-FR"/>
    </w:rPr>
  </w:style>
  <w:style w:type="paragraph" w:customStyle="1" w:styleId="Titreniveau1">
    <w:name w:val="Titre_niveau1"/>
    <w:basedOn w:val="Nadpis1"/>
    <w:rsid w:val="00960C46"/>
    <w:pPr>
      <w:pageBreakBefore/>
      <w:spacing w:before="320" w:after="320" w:line="360" w:lineRule="auto"/>
      <w:jc w:val="center"/>
    </w:pPr>
    <w:rPr>
      <w:rFonts w:ascii="Verdana" w:eastAsia="Batang" w:hAnsi="Verdana" w:cs="Arial"/>
      <w:spacing w:val="20"/>
      <w:sz w:val="48"/>
      <w:szCs w:val="56"/>
      <w:lang w:val="fr-FR" w:eastAsia="fr-FR"/>
    </w:rPr>
  </w:style>
  <w:style w:type="paragraph" w:customStyle="1" w:styleId="Titreniveau2">
    <w:name w:val="Titre_niveau2"/>
    <w:basedOn w:val="Nadpis2"/>
    <w:rsid w:val="00960C46"/>
    <w:pPr>
      <w:spacing w:before="320" w:after="320" w:line="360" w:lineRule="auto"/>
      <w:ind w:left="0" w:firstLine="0"/>
    </w:pPr>
    <w:rPr>
      <w:rFonts w:ascii="Verdana" w:hAnsi="Verdana" w:cs="Arial"/>
      <w:spacing w:val="20"/>
      <w:sz w:val="40"/>
      <w:szCs w:val="44"/>
      <w:lang w:eastAsia="fr-FR"/>
    </w:rPr>
  </w:style>
  <w:style w:type="paragraph" w:customStyle="1" w:styleId="Titreniveau3">
    <w:name w:val="Titre_niveau3"/>
    <w:basedOn w:val="Nadpis3"/>
    <w:rsid w:val="00960C46"/>
    <w:pPr>
      <w:keepLines w:val="0"/>
      <w:spacing w:before="280" w:after="280" w:line="360" w:lineRule="auto"/>
    </w:pPr>
    <w:rPr>
      <w:rFonts w:ascii="Verdana" w:eastAsia="Times New Roman" w:hAnsi="Verdana" w:cs="Arial"/>
      <w:color w:val="auto"/>
      <w:sz w:val="32"/>
      <w:szCs w:val="26"/>
      <w:lang w:eastAsia="fr-FR"/>
    </w:rPr>
  </w:style>
  <w:style w:type="character" w:customStyle="1" w:styleId="Nadpis3Char">
    <w:name w:val="Nadpis 3 Char"/>
    <w:link w:val="Nadpis3"/>
    <w:rsid w:val="003742DB"/>
    <w:rPr>
      <w:rFonts w:ascii="Times New Roman" w:eastAsia="TimesNewRoman" w:hAnsi="Times New Roman"/>
      <w:b/>
      <w:bCs/>
      <w:color w:val="000000"/>
      <w:sz w:val="24"/>
      <w:szCs w:val="22"/>
    </w:rPr>
  </w:style>
  <w:style w:type="paragraph" w:customStyle="1" w:styleId="Titreniveau4">
    <w:name w:val="Titre_niveau4"/>
    <w:basedOn w:val="Nadpis4"/>
    <w:rsid w:val="00960C46"/>
    <w:pPr>
      <w:spacing w:after="240" w:line="360" w:lineRule="auto"/>
    </w:pPr>
    <w:rPr>
      <w:rFonts w:ascii="Verdana" w:hAnsi="Verdana"/>
      <w:b w:val="0"/>
      <w:lang w:eastAsia="fr-FR"/>
    </w:rPr>
  </w:style>
  <w:style w:type="paragraph" w:customStyle="1" w:styleId="Titrepartieliminaire">
    <w:name w:val="Titre_partie_liminaire"/>
    <w:next w:val="Texte"/>
    <w:rsid w:val="00960C46"/>
    <w:pPr>
      <w:pageBreakBefore/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0"/>
      <w:szCs w:val="32"/>
      <w:lang w:val="fr-FR" w:eastAsia="fr-FR"/>
    </w:rPr>
  </w:style>
  <w:style w:type="paragraph" w:customStyle="1" w:styleId="Titrethese">
    <w:name w:val="Titre_these"/>
    <w:next w:val="Sous-titrethese"/>
    <w:rsid w:val="00960C46"/>
    <w:pPr>
      <w:spacing w:before="600" w:after="400" w:line="360" w:lineRule="auto"/>
      <w:jc w:val="center"/>
    </w:pPr>
    <w:rPr>
      <w:rFonts w:ascii="Verdana" w:eastAsia="Times New Roman" w:hAnsi="Verdana"/>
      <w:b/>
      <w:sz w:val="52"/>
      <w:szCs w:val="52"/>
      <w:lang w:val="fr-FR" w:eastAsia="fr-FR"/>
    </w:rPr>
  </w:style>
  <w:style w:type="paragraph" w:customStyle="1" w:styleId="Universite">
    <w:name w:val="Universite"/>
    <w:next w:val="Ecoledoctorale"/>
    <w:rsid w:val="00960C46"/>
    <w:pPr>
      <w:spacing w:before="200" w:after="400" w:line="360" w:lineRule="auto"/>
      <w:jc w:val="center"/>
    </w:pPr>
    <w:rPr>
      <w:rFonts w:ascii="Verdana" w:eastAsia="Times New Roman" w:hAnsi="Verdana"/>
      <w:sz w:val="40"/>
      <w:szCs w:val="32"/>
      <w:lang w:val="fr-FR" w:eastAsia="fr-FR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3742DB"/>
    <w:pPr>
      <w:keepLines/>
      <w:spacing w:before="480" w:after="0"/>
      <w:outlineLvl w:val="9"/>
    </w:pPr>
    <w:rPr>
      <w:color w:val="365F91"/>
      <w:kern w:val="0"/>
      <w:sz w:val="28"/>
      <w:szCs w:val="28"/>
      <w:lang w:val="sk-SK" w:eastAsia="sk-SK"/>
    </w:rPr>
  </w:style>
  <w:style w:type="paragraph" w:styleId="Normlnywebov">
    <w:name w:val="Normal (Web)"/>
    <w:basedOn w:val="Normlny"/>
    <w:rsid w:val="00A10725"/>
    <w:pPr>
      <w:spacing w:before="100" w:beforeAutospacing="1" w:after="100" w:afterAutospacing="1"/>
    </w:pPr>
    <w:rPr>
      <w:sz w:val="20"/>
      <w:szCs w:val="20"/>
      <w:lang w:val="sk-SK"/>
    </w:rPr>
  </w:style>
  <w:style w:type="paragraph" w:customStyle="1" w:styleId="Odsekzoznamu1">
    <w:name w:val="Odsek zoznamu1"/>
    <w:basedOn w:val="Normlny"/>
    <w:rsid w:val="00C40C49"/>
    <w:pPr>
      <w:spacing w:after="200" w:line="276" w:lineRule="auto"/>
      <w:ind w:left="720"/>
    </w:pPr>
    <w:rPr>
      <w:rFonts w:ascii="Calibri" w:hAnsi="Calibri" w:cs="Calibri"/>
      <w:sz w:val="22"/>
      <w:szCs w:val="22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7053C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7053C8"/>
    <w:rPr>
      <w:rFonts w:ascii="Times New Roman" w:eastAsia="Times New Roman" w:hAnsi="Times New Roman"/>
      <w:sz w:val="24"/>
      <w:szCs w:val="24"/>
      <w:lang w:val="fr-FR"/>
    </w:rPr>
  </w:style>
  <w:style w:type="paragraph" w:styleId="Pta">
    <w:name w:val="footer"/>
    <w:basedOn w:val="Normlny"/>
    <w:link w:val="PtaChar"/>
    <w:uiPriority w:val="99"/>
    <w:unhideWhenUsed/>
    <w:rsid w:val="007053C8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7053C8"/>
    <w:rPr>
      <w:rFonts w:ascii="Times New Roman" w:eastAsia="Times New Roman" w:hAnsi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7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Anicka</dc:creator>
  <cp:lastModifiedBy>Windows User</cp:lastModifiedBy>
  <cp:revision>8</cp:revision>
  <cp:lastPrinted>2016-09-21T14:56:00Z</cp:lastPrinted>
  <dcterms:created xsi:type="dcterms:W3CDTF">2017-02-10T13:58:00Z</dcterms:created>
  <dcterms:modified xsi:type="dcterms:W3CDTF">2019-09-13T10:06:00Z</dcterms:modified>
</cp:coreProperties>
</file>